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62" w:rsidRPr="00152798" w:rsidRDefault="00152798" w:rsidP="00152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98">
        <w:rPr>
          <w:rFonts w:ascii="Times New Roman" w:hAnsi="Times New Roman" w:cs="Times New Roman"/>
          <w:b/>
          <w:sz w:val="28"/>
          <w:szCs w:val="28"/>
        </w:rPr>
        <w:t>ОРДЕН   «ПОБЕДА»</w:t>
      </w:r>
    </w:p>
    <w:p w:rsidR="00FF1FE8" w:rsidRPr="00054BDF" w:rsidRDefault="00FF1F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959"/>
        <w:gridCol w:w="9531"/>
      </w:tblGrid>
      <w:tr w:rsidR="00FF1FE8" w:rsidRPr="00054BDF" w:rsidTr="005A2EDD">
        <w:tc>
          <w:tcPr>
            <w:tcW w:w="959" w:type="dxa"/>
          </w:tcPr>
          <w:p w:rsidR="00FF1FE8" w:rsidRPr="00054BDF" w:rsidRDefault="00FF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D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531" w:type="dxa"/>
          </w:tcPr>
          <w:p w:rsidR="00FF1FE8" w:rsidRPr="00152798" w:rsidRDefault="00152798" w:rsidP="00152798">
            <w:pPr>
              <w:shd w:val="clear" w:color="auto" w:fill="FFFFFF"/>
              <w:spacing w:after="24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054BD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Орден “Победа” – главная среди советских военных наград, за все время ее существования она была вручена всего 20 раз. Кавалеров и того меньше – 17, но имя большинства из них известно любому человеку, знакомому с историей ХХ века. Помимо исключительной редкости, орден “Победы” является невероятно дорогим ювелирным изделием. Без преувеличения, это самый красивый и крупный советский орден.</w:t>
            </w: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FF1FE8" w:rsidRPr="00054BDF" w:rsidRDefault="00E20247" w:rsidP="00FF1FE8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54B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="008240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054B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голос  И.Левитана</w:t>
            </w:r>
            <w:proofErr w:type="gramStart"/>
            <w:r w:rsidRPr="00054B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8240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  <w:proofErr w:type="gramEnd"/>
            <w:r w:rsidR="008240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«Внимание! Акт о безоговорочной капитуляции</w:t>
            </w:r>
            <w:proofErr w:type="gramStart"/>
            <w:r w:rsidR="008240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..»</w:t>
            </w:r>
            <w:proofErr w:type="gramEnd"/>
          </w:p>
          <w:p w:rsidR="00E20247" w:rsidRPr="00054BDF" w:rsidRDefault="00E20247" w:rsidP="00FF1FE8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FF1FE8" w:rsidRPr="00054BDF" w:rsidRDefault="00E20247" w:rsidP="00BF587E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54B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FF1FE8" w:rsidRPr="00054B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Орден «Победа» - самый редкий, </w:t>
            </w:r>
            <w:r w:rsidR="00BF58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невероятно</w:t>
            </w:r>
            <w:r w:rsidR="00FF1FE8" w:rsidRPr="00054B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дорогой, самый красивый и </w:t>
            </w:r>
            <w:r w:rsidR="00BF58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крупный </w:t>
            </w:r>
            <w:r w:rsidR="00FF1FE8" w:rsidRPr="00054B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орден мира</w:t>
            </w:r>
            <w:r w:rsidR="00DE1B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Всего изготовлено 22 экземпляра.</w:t>
            </w: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786518" w:rsidRDefault="00054BDF" w:rsidP="00054BDF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hyperlink r:id="rId5" w:tooltip="1943 год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1943 году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 </w:t>
            </w:r>
            <w:hyperlink r:id="rId6" w:anchor="%D0%9F%D0%B5%D1%80%D0%B8%D0%BE%D0%B4_%D0%BA%D0%BE%D1%80%D0%B5%D0%BD%D0%BD%D0%BE%D0%B3%D0%BE_%D0%BF%D0%B5%D1%80%D0%B5%D0%BB%D0%BE%D0%BC%D0%B0_(19_%D0%BD%D0%BE%D1%8F%D0%B1%D1%80%D1%8F_1942%E2%80%941943)" w:tooltip="Великая Отечественная война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коренного перелома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ходе </w:t>
            </w:r>
            <w:hyperlink r:id="rId7" w:tooltip="Великая Отечественная война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Великой Отечественной войны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руководства страны возникла необходимость в учреждении высшего военного ордена, к которому можно было представлять особо отличившихся полководцев</w:t>
            </w:r>
          </w:p>
          <w:p w:rsidR="00054BDF" w:rsidRPr="00054BDF" w:rsidRDefault="00054BDF" w:rsidP="00054BDF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первых, в июле 1943 года, представил на рассмотрение проект ордена офицер штаба управления тыла </w:t>
            </w:r>
            <w:hyperlink r:id="rId8" w:tooltip="Советская Армия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Советской Армии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полковник Н. С. Неёлов. </w:t>
            </w:r>
            <w:proofErr w:type="gramStart"/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различных вариантов предпочтение было отдано эскизу главного художника технического комитета Главного интендантского управления тыла </w:t>
            </w:r>
            <w:hyperlink r:id="rId9" w:tooltip="Кузнецов, Александр Иванович (художник)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Александр  Иванович  Кузнецова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уже являвшегося автором </w:t>
            </w:r>
            <w:hyperlink r:id="rId10" w:tooltip="Орден Отечественной войны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ордена Отечественной войны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Всего Кузнецовым было предложено более пятнадцати различных вариантов ордена</w:t>
            </w:r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.</w:t>
            </w:r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.Первый образец ордена был представлен </w:t>
            </w:r>
            <w:hyperlink r:id="rId11" w:tooltip="Сталин, Иосиф Виссарионович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И. В. Сталину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tooltip="25 октября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25 октября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tooltip="1943 год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1943 года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4" w:tooltip="5 ноября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 ноября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был готов пробный экземпляр ордена, изготовленный из платины, бриллиантов и рубинов, который и</w:t>
            </w:r>
            <w:proofErr w:type="gramEnd"/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окончательно одобрен.</w:t>
            </w:r>
          </w:p>
          <w:p w:rsidR="00054BDF" w:rsidRPr="00054BDF" w:rsidRDefault="00054BDF" w:rsidP="00054BDF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D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Три дня спустя, 8 ноября 1943 года, в день празднования 26-й годовщины Октября, Председатель Президиума Верховного Совета СССР М.И. Калинин подписал </w:t>
            </w:r>
            <w:r w:rsidRPr="00054BDF">
              <w:rPr>
                <w:rStyle w:val="a5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Указ об учреждении новой, высшей военной награды – ордена “Победа”</w:t>
            </w:r>
            <w:r w:rsidRPr="00054BD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.</w:t>
            </w:r>
          </w:p>
          <w:p w:rsidR="00054BDF" w:rsidRPr="00054BDF" w:rsidRDefault="00054BDF" w:rsidP="00054BDF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для изготовления ордена необходимы были драгоценные металлы (платина и золото), бриллианты и рубины, выполнение заказа на производство знаков ордена было поручено мастерам Московской ювелирно-часовой фабрики, что явилось уникальным случаем — «Победа» стал </w:t>
            </w:r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единственным</w:t>
            </w:r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всех отечественных орденов, выполненным не на </w:t>
            </w:r>
            <w:hyperlink r:id="rId15" w:tooltip="Монетный двор" w:history="1">
              <w:r w:rsidRPr="00054B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Монетном дворе</w:t>
              </w:r>
            </w:hyperlink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1FE8" w:rsidRPr="00786518" w:rsidRDefault="00054BDF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расчётам специалистов, на каждый орден требовалось 180 (с учётом на порчу) бриллиантов, 50 розочек и 300 граммов платины. По распоряжению Совнаркома </w:t>
            </w:r>
            <w:proofErr w:type="spellStart"/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Главювелирторгу</w:t>
            </w:r>
            <w:proofErr w:type="spellEnd"/>
            <w:r w:rsidRPr="000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отпущено 5400 бриллиантов, 1500 розочек и 9 килограммов чистой платины.</w:t>
            </w: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FF1FE8" w:rsidRPr="00DE1B7F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изготовления ордена мастер высшей квалификации Московской ювелирно-часовой фабрики </w:t>
            </w:r>
            <w:hyperlink r:id="rId16" w:tooltip="Казённов, Иван Фёдорович (страница отсутствует)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Иван  Федорович  </w:t>
              </w:r>
              <w:proofErr w:type="spellStart"/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Казённов</w:t>
              </w:r>
              <w:proofErr w:type="spellEnd"/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столкнулся со следующей </w:t>
            </w: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проблемой</w:t>
            </w: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природные рубины имели различные оттенки красного и собрать из них даже один орден, выдержав цвет, не представлялось возможным. Тогда было принято решение использовать искусственные рубины, из которых можно было нарезать нужное количество заготовок одинаковой окраски.</w:t>
            </w:r>
          </w:p>
          <w:p w:rsidR="00786518" w:rsidRPr="00DE1B7F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ордена «Победа» представляет собой выпуклую пятиконечную </w:t>
            </w:r>
            <w:hyperlink r:id="rId17" w:tooltip="Рубин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рубиновую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звезду, окаймлённую </w:t>
            </w:r>
            <w:hyperlink r:id="rId18" w:tooltip="Бриллиант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бриллиантами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промежутках между концами звезды расходящиеся лучи, усеянные бриллиантами. Середина звезды представляет собой круг, покрытый голубой </w:t>
            </w:r>
            <w:hyperlink r:id="rId19" w:tooltip="Эмаль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эмалью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окаймлённый </w:t>
            </w:r>
            <w:proofErr w:type="spellStart"/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лаврово</w:t>
            </w:r>
            <w:proofErr w:type="spellEnd"/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дубовым венком. В центре круга </w:t>
            </w:r>
            <w:hyperlink r:id="rId20" w:tooltip="Золото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золотое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изображение </w:t>
            </w:r>
            <w:hyperlink r:id="rId21" w:tooltip="Московский Кремль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кремлёвской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стены с </w:t>
            </w:r>
            <w:hyperlink r:id="rId22" w:tooltip="Мавзолей Ленина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мавзолеем Ленина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3" w:tooltip="Спасская башня (Москва)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Спасской башней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центре. Над изображением надпись белыми эмалевыми буквами «СССР». В нижней части круга на красной эмалевой ленточке надпись белыми эмалевыми буквами «ПОБЕДА».</w:t>
            </w:r>
          </w:p>
          <w:p w:rsidR="00786518" w:rsidRPr="00DE1B7F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ордена изготавливается из </w:t>
            </w:r>
            <w:hyperlink r:id="rId24" w:tooltip="Платина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платины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украшении ордена использованы платина, золото, серебро, эмаль, пять искусственных рубинов в лучах звезды и 174 мелких бриллианта.</w:t>
            </w:r>
          </w:p>
          <w:p w:rsidR="00BF587E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звезды между противолежащими вершинами 72 мм. </w:t>
            </w:r>
          </w:p>
          <w:p w:rsidR="00BF587E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круга с изображением Спасской башни — 31 мм.</w:t>
            </w:r>
          </w:p>
          <w:p w:rsidR="00BF587E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вес ордена — 78 г. </w:t>
            </w:r>
          </w:p>
          <w:p w:rsidR="00BF587E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платины в ордене — 47 г, золота — 2 г, серебра — 19 г.</w:t>
            </w:r>
            <w:r w:rsidR="0082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87E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каждого из пяти рубинов — 5 </w:t>
            </w:r>
            <w:hyperlink r:id="rId25" w:tooltip="Карат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карат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518" w:rsidRPr="00DE1B7F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вес бриллиантов на знаке — 16 карат.</w:t>
            </w:r>
          </w:p>
          <w:p w:rsidR="00786518" w:rsidRPr="00DE1B7F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824045" w:rsidRDefault="00BF587E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описание - видео</w:t>
            </w:r>
          </w:p>
          <w:p w:rsidR="00786518" w:rsidRPr="00DE1B7F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ордена «Победа» — сложной конструкции, состоит из многих составных частей. Основа звезды и расходящиеся лучи выполнены из платины. Центральный округлый медальон выполнен из серебра и покрыт эмалью. Накладное изображение Спасской башни, Мавзолея и лавровых ветвей выполнено из платины и позолочено.</w:t>
            </w:r>
          </w:p>
          <w:p w:rsidR="00FF1FE8" w:rsidRPr="00DE1B7F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 </w:t>
            </w:r>
            <w:hyperlink r:id="rId26" w:tooltip="Реверс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реверса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(оборотной стороны) знака закреплена пятью заклёпками округлая серебряная пластина, в центре которой расположен серебряный нарезной </w:t>
            </w:r>
            <w:hyperlink r:id="rId27" w:tooltip="Штифт" w:history="1">
              <w:r w:rsidRPr="00DE1B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штифт</w:t>
              </w:r>
            </w:hyperlink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Прижимная гайка округлой формы, диаметром 14—16 мм, выполнена из серебра. К гайке припаяны два колечка для облегчения закручивания. На пластине и на гайке нанесён учётный номер знака ордена.</w:t>
            </w:r>
          </w:p>
          <w:p w:rsidR="00786518" w:rsidRPr="00DE1B7F" w:rsidRDefault="00786518" w:rsidP="00786518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Появление булавочного крепления было продиктовано тем, чтобы на торжественной церемонии быстро прикрепить орден на китель,  булавочное крепление– </w:t>
            </w:r>
            <w:proofErr w:type="gramStart"/>
            <w:r w:rsidRPr="00DE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DE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обретение фельдмаршала Монтгомери, что </w:t>
            </w:r>
            <w:r w:rsidR="00DE1B7F" w:rsidRPr="00DE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характерно для его кителя.</w:t>
            </w: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DE1B7F" w:rsidRPr="003C245D" w:rsidRDefault="00DE1B7F" w:rsidP="00DE1B7F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интересна  о</w:t>
            </w: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рденская лента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она </w:t>
            </w: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ёлковая муаровая, шириной 46 мм, </w:t>
            </w: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сочетает в себе цвета </w:t>
            </w: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 других советских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B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орденов</w:t>
            </w: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разделённые белыми промежутками шириной в полмиллиметра:</w:t>
            </w:r>
          </w:p>
          <w:p w:rsidR="00DE1B7F" w:rsidRPr="003C245D" w:rsidRDefault="00DE1B7F" w:rsidP="00DE1B7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tLeast"/>
              <w:ind w:left="3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 с чёрным посередине — </w:t>
            </w:r>
            <w:hyperlink r:id="rId28" w:tooltip="Орден Славы" w:history="1">
              <w:r w:rsidRPr="003C2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орден Славы</w:t>
              </w:r>
            </w:hyperlink>
            <w:proofErr w:type="gramEnd"/>
          </w:p>
          <w:p w:rsidR="00DE1B7F" w:rsidRPr="003C245D" w:rsidRDefault="00DE1B7F" w:rsidP="00DE1B7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tLeast"/>
              <w:ind w:left="3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 — </w:t>
            </w:r>
            <w:hyperlink r:id="rId29" w:tooltip="Орден Богдана Хмельницкого (СССР)" w:history="1">
              <w:r w:rsidRPr="003C2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орден Богдана Хмельницкого</w:t>
              </w:r>
            </w:hyperlink>
          </w:p>
          <w:p w:rsidR="00DE1B7F" w:rsidRPr="003C245D" w:rsidRDefault="00DE1B7F" w:rsidP="00DE1B7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tLeast"/>
              <w:ind w:left="3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Тёмно-красный (бордо) — </w:t>
            </w:r>
            <w:hyperlink r:id="rId30" w:tooltip="Орден Александра Невского (СССР)" w:history="1">
              <w:r w:rsidRPr="003C2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орден Александра Невского</w:t>
              </w:r>
            </w:hyperlink>
          </w:p>
          <w:p w:rsidR="00DE1B7F" w:rsidRPr="003C245D" w:rsidRDefault="00DE1B7F" w:rsidP="00DE1B7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tLeast"/>
              <w:ind w:left="3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Тёмно-синий — </w:t>
            </w:r>
            <w:hyperlink r:id="rId31" w:tooltip="Орден Кутузова" w:history="1">
              <w:r w:rsidRPr="003C2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орден Кутузова</w:t>
              </w:r>
            </w:hyperlink>
          </w:p>
          <w:p w:rsidR="00DE1B7F" w:rsidRPr="003C245D" w:rsidRDefault="00DE1B7F" w:rsidP="00DE1B7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tLeast"/>
              <w:ind w:left="3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 — </w:t>
            </w:r>
            <w:hyperlink r:id="rId32" w:tooltip="Орден Суворова" w:history="1">
              <w:r w:rsidRPr="003C2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орден Суворова</w:t>
              </w:r>
            </w:hyperlink>
          </w:p>
          <w:p w:rsidR="00DE1B7F" w:rsidRPr="003C245D" w:rsidRDefault="00DE1B7F" w:rsidP="00DE1B7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tLeast"/>
              <w:ind w:left="3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(центральная секция), шириной 15 мм — </w:t>
            </w:r>
            <w:hyperlink r:id="rId33" w:tooltip="Орден Ленина" w:history="1">
              <w:r w:rsidRPr="003C24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орден Ленина</w:t>
              </w:r>
            </w:hyperlink>
          </w:p>
          <w:p w:rsidR="00FF1FE8" w:rsidRPr="00451FBB" w:rsidRDefault="00DE1B7F" w:rsidP="00451FBB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носится на отдельной прямоугольной планке шириной 46 мм и высотой 8 мм на 1 см выше лент остальных орденов и медалей.</w:t>
            </w: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BF587E" w:rsidRDefault="00DE1B7F" w:rsidP="00BF587E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bCs/>
                <w:color w:val="2D2D2D"/>
              </w:rPr>
            </w:pPr>
            <w:r>
              <w:rPr>
                <w:color w:val="2D2D2D"/>
              </w:rPr>
              <w:t>Всего изготовлено 22 экземпляра.</w:t>
            </w:r>
            <w:r w:rsidR="00EA65C6" w:rsidRPr="008A2055">
              <w:rPr>
                <w:color w:val="2D2D2D"/>
              </w:rPr>
              <w:t xml:space="preserve"> За время существования ордена “Победа” было произведено всего </w:t>
            </w:r>
            <w:r w:rsidR="00EA65C6" w:rsidRPr="008A2055">
              <w:rPr>
                <w:rStyle w:val="a5"/>
                <w:color w:val="2D2D2D"/>
              </w:rPr>
              <w:t>20 награждений</w:t>
            </w:r>
            <w:r w:rsidR="00EA65C6">
              <w:rPr>
                <w:rStyle w:val="a5"/>
                <w:color w:val="2D2D2D"/>
              </w:rPr>
              <w:t>,</w:t>
            </w:r>
            <w:r w:rsidR="00BF587E" w:rsidRPr="00054BDF">
              <w:rPr>
                <w:b/>
                <w:bCs/>
                <w:color w:val="2D2D2D"/>
              </w:rPr>
              <w:t xml:space="preserve"> </w:t>
            </w:r>
            <w:r w:rsidR="00BF587E" w:rsidRPr="00BF587E">
              <w:rPr>
                <w:bCs/>
                <w:color w:val="2D2D2D"/>
              </w:rPr>
              <w:t>кавалеров и того меньше – 17, но имя большинства из них известно любому человеку, знакомому с историей ХХ века</w:t>
            </w:r>
            <w:r w:rsidR="00BF587E">
              <w:rPr>
                <w:bCs/>
                <w:color w:val="2D2D2D"/>
              </w:rPr>
              <w:t xml:space="preserve">, </w:t>
            </w:r>
          </w:p>
          <w:p w:rsidR="00BF587E" w:rsidRDefault="00EA65C6" w:rsidP="00BF587E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color w:val="2D2D2D"/>
              </w:rPr>
            </w:pPr>
            <w:r w:rsidRPr="008A2055">
              <w:rPr>
                <w:color w:val="2D2D2D"/>
              </w:rPr>
              <w:t>три человека стали его кавалерами дважды – </w:t>
            </w:r>
            <w:r w:rsidRPr="008A2055">
              <w:rPr>
                <w:rStyle w:val="a5"/>
                <w:color w:val="2D2D2D"/>
              </w:rPr>
              <w:t>Георгий Жуков, Александр Василевский и Иосиф  Сталин</w:t>
            </w:r>
            <w:r w:rsidRPr="008A2055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</w:t>
            </w:r>
          </w:p>
          <w:p w:rsidR="00FF1FE8" w:rsidRPr="00BF587E" w:rsidRDefault="00EA65C6" w:rsidP="00BF587E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b/>
                <w:bCs/>
                <w:color w:val="2D2D2D"/>
              </w:rPr>
            </w:pPr>
            <w:r>
              <w:rPr>
                <w:color w:val="2D2D2D"/>
              </w:rPr>
              <w:t>Первое награждение состоялось 10 апреля 1944года «за освобождение правобережной Украины».</w:t>
            </w: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FF1FE8" w:rsidRPr="00054BDF" w:rsidRDefault="00EA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орден подтверждался </w:t>
            </w:r>
            <w:r w:rsidR="00451FBB">
              <w:rPr>
                <w:rFonts w:ascii="Times New Roman" w:hAnsi="Times New Roman" w:cs="Times New Roman"/>
                <w:sz w:val="24"/>
                <w:szCs w:val="24"/>
              </w:rPr>
              <w:t xml:space="preserve"> именной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Учётной карточкой </w:t>
            </w:r>
            <w:proofErr w:type="spellStart"/>
            <w:r w:rsidR="00451FBB">
              <w:rPr>
                <w:rFonts w:ascii="Times New Roman" w:hAnsi="Times New Roman" w:cs="Times New Roman"/>
                <w:sz w:val="24"/>
                <w:szCs w:val="24"/>
              </w:rPr>
              <w:t>орденаносца</w:t>
            </w:r>
            <w:proofErr w:type="spellEnd"/>
            <w:r w:rsidR="0045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FF1FE8" w:rsidRDefault="003348F9" w:rsidP="0033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Восемь маршалов получили орден через год, в 1945году: Иван Степанович Конев, Константин Константинович Рокоссовский, Родион Яковлевич  Малиновский, Фёдор Иванович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Леонид Александрович Говоров, Семён Константинович Тимошенко, Алексей Иннокентьевич Антонов, Кирилл Афанасьевич Мерецков</w:t>
            </w:r>
            <w:r w:rsidR="0011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7A7" w:rsidRPr="001137A7" w:rsidRDefault="001137A7" w:rsidP="001137A7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</w:t>
            </w:r>
            <w:proofErr w:type="spellStart"/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невыданных</w:t>
            </w:r>
            <w:proofErr w:type="spellEnd"/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орденов «Победа» предназначался для генерала армии </w:t>
            </w:r>
            <w:hyperlink r:id="rId34" w:tooltip="Черняховский, Иван Данилович" w:history="1">
              <w:r w:rsidRPr="008A205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И. Д. Черняховского</w:t>
              </w:r>
            </w:hyperlink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Приказ о награждении и присвоении звания </w:t>
            </w:r>
            <w:hyperlink r:id="rId35" w:tooltip="Маршал Советского Союза" w:history="1">
              <w:r w:rsidRPr="008A205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Маршала Советского Союза</w:t>
              </w:r>
            </w:hyperlink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уже </w:t>
            </w:r>
            <w:proofErr w:type="gramStart"/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готов и награждение должно было</w:t>
            </w:r>
            <w:proofErr w:type="gramEnd"/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состояться 23 февраля 1945 года, но в результате внезапной гибели генерала 18 февраля под </w:t>
            </w:r>
            <w:proofErr w:type="spellStart"/>
            <w:r w:rsidR="000E1AA5">
              <w:fldChar w:fldCharType="begin"/>
            </w:r>
            <w:r w:rsidR="000A0035">
              <w:instrText>HYPERLINK "https://ru.wikipedia.org/wiki/%D0%9F%D0%B5%D0%BD%D0%B5%D0%BD%D0%B6%D0%BD%D0%BE" \o "Пененжно"</w:instrText>
            </w:r>
            <w:r w:rsidR="000E1AA5">
              <w:fldChar w:fldCharType="separate"/>
            </w:r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Мельзаком</w:t>
            </w:r>
            <w:proofErr w:type="spellEnd"/>
            <w:r w:rsidR="000E1AA5">
              <w:fldChar w:fldCharType="end"/>
            </w:r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 остался нереализованным.</w:t>
            </w:r>
          </w:p>
          <w:p w:rsidR="001137A7" w:rsidRDefault="001137A7" w:rsidP="001137A7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color w:val="2D2D2D"/>
              </w:rPr>
            </w:pPr>
            <w:r w:rsidRPr="00BF587E">
              <w:rPr>
                <w:b/>
                <w:color w:val="2D2D2D"/>
              </w:rPr>
              <w:t>В 1945 году</w:t>
            </w:r>
            <w:r w:rsidRPr="008A2055">
              <w:rPr>
                <w:color w:val="2D2D2D"/>
              </w:rPr>
              <w:t xml:space="preserve"> награждение орденом «Победа</w:t>
            </w:r>
            <w:r w:rsidRPr="00BF587E">
              <w:rPr>
                <w:color w:val="2D2D2D"/>
                <w:u w:val="single"/>
              </w:rPr>
              <w:t>» было прекращено</w:t>
            </w:r>
            <w:r w:rsidRPr="008A2055">
              <w:rPr>
                <w:color w:val="2D2D2D"/>
              </w:rPr>
              <w:t>.</w:t>
            </w:r>
          </w:p>
          <w:p w:rsidR="001137A7" w:rsidRPr="008A2055" w:rsidRDefault="001137A7" w:rsidP="001137A7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color w:val="2D2D2D"/>
              </w:rPr>
            </w:pPr>
            <w:r w:rsidRPr="008A2055">
              <w:rPr>
                <w:color w:val="2D2D2D"/>
              </w:rPr>
              <w:t xml:space="preserve"> Однако через 33 года, 20 февраля 1978 года, уникальная награда была пожалована Генеральному секретарю ЦК КПСС </w:t>
            </w:r>
            <w:r w:rsidRPr="008A2055">
              <w:rPr>
                <w:rStyle w:val="a5"/>
                <w:color w:val="2D2D2D"/>
              </w:rPr>
              <w:t>Леониду Брежневу</w:t>
            </w:r>
            <w:r w:rsidRPr="008A2055">
              <w:rPr>
                <w:color w:val="2D2D2D"/>
              </w:rPr>
              <w:t xml:space="preserve">. Правда, </w:t>
            </w:r>
            <w:proofErr w:type="gramStart"/>
            <w:r w:rsidRPr="008A2055">
              <w:rPr>
                <w:color w:val="2D2D2D"/>
              </w:rPr>
              <w:t>в последствии</w:t>
            </w:r>
            <w:proofErr w:type="gramEnd"/>
            <w:r w:rsidRPr="008A2055">
              <w:rPr>
                <w:color w:val="2D2D2D"/>
              </w:rPr>
              <w:t xml:space="preserve"> решение о наг</w:t>
            </w:r>
            <w:r>
              <w:rPr>
                <w:color w:val="2D2D2D"/>
              </w:rPr>
              <w:t xml:space="preserve">раждении Брежнева было отменено </w:t>
            </w:r>
            <w:r w:rsidR="002E0B84">
              <w:rPr>
                <w:color w:val="2D2D2D"/>
              </w:rPr>
              <w:t xml:space="preserve">Председателем Верховного Совета ССР  с </w:t>
            </w:r>
            <w:r w:rsidR="002E0B84">
              <w:rPr>
                <w:color w:val="2D2D2D"/>
              </w:rPr>
              <w:lastRenderedPageBreak/>
              <w:t xml:space="preserve">формулировкой «как противоречащего </w:t>
            </w:r>
            <w:proofErr w:type="spellStart"/>
            <w:r w:rsidR="002E0B84">
              <w:rPr>
                <w:color w:val="2D2D2D"/>
              </w:rPr>
              <w:t>статату</w:t>
            </w:r>
            <w:proofErr w:type="spellEnd"/>
            <w:r w:rsidR="002E0B84">
              <w:rPr>
                <w:color w:val="2D2D2D"/>
              </w:rPr>
              <w:t xml:space="preserve"> ордена» </w:t>
            </w:r>
            <w:r>
              <w:rPr>
                <w:color w:val="2D2D2D"/>
              </w:rPr>
              <w:t>в 1989году.</w:t>
            </w:r>
          </w:p>
          <w:p w:rsidR="003348F9" w:rsidRPr="00054BDF" w:rsidRDefault="003348F9" w:rsidP="0033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4E5B5D" w:rsidRPr="008A2055" w:rsidRDefault="004E5B5D" w:rsidP="004E5B5D">
            <w:pPr>
              <w:shd w:val="clear" w:color="auto" w:fill="F8F9FA"/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окончания войны было принято решение наградить орденом «Победа» военачальников союзных войск </w:t>
            </w:r>
            <w:r w:rsidRPr="004C3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 выдающиеся успехи в проведении боевых операций большого масштаба, в результате которых была достигнута победа </w:t>
            </w:r>
            <w:hyperlink r:id="rId36" w:tooltip="Объединённые нации" w:history="1">
              <w:r w:rsidRPr="004C3A2E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Объединённых наций</w:t>
              </w:r>
            </w:hyperlink>
            <w:r w:rsidRPr="004C3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над гитлеровской Германией»</w:t>
            </w:r>
            <w:r w:rsidRPr="004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были награждены</w:t>
            </w:r>
            <w:r w:rsidR="002D09C1" w:rsidRPr="004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37A7" w:rsidRPr="008A2055" w:rsidRDefault="001137A7" w:rsidP="001137A7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color w:val="2D2D2D"/>
              </w:rPr>
            </w:pPr>
            <w:r w:rsidRPr="008A2055">
              <w:rPr>
                <w:color w:val="2D2D2D"/>
              </w:rPr>
              <w:t>Высшей награды СССР были удостоены </w:t>
            </w:r>
            <w:r w:rsidRPr="008A2055">
              <w:rPr>
                <w:rStyle w:val="a5"/>
                <w:color w:val="2D2D2D"/>
              </w:rPr>
              <w:t>пять иностранных граждан</w:t>
            </w:r>
            <w:r w:rsidRPr="008A2055">
              <w:rPr>
                <w:color w:val="2D2D2D"/>
              </w:rPr>
              <w:t xml:space="preserve"> – генерал </w:t>
            </w:r>
            <w:proofErr w:type="spellStart"/>
            <w:r w:rsidRPr="008A2055">
              <w:rPr>
                <w:color w:val="2D2D2D"/>
              </w:rPr>
              <w:t>Дуайт</w:t>
            </w:r>
            <w:proofErr w:type="spellEnd"/>
            <w:r w:rsidRPr="008A2055">
              <w:rPr>
                <w:color w:val="2D2D2D"/>
              </w:rPr>
              <w:t xml:space="preserve"> Эйзенхауэр (США), фельдмаршал Бернард Монтгомери (Великобритания), король Румынии </w:t>
            </w:r>
            <w:proofErr w:type="spellStart"/>
            <w:r w:rsidRPr="008A2055">
              <w:rPr>
                <w:color w:val="2D2D2D"/>
              </w:rPr>
              <w:t>Михай</w:t>
            </w:r>
            <w:proofErr w:type="spellEnd"/>
            <w:r w:rsidRPr="008A2055">
              <w:rPr>
                <w:color w:val="2D2D2D"/>
              </w:rPr>
              <w:t xml:space="preserve"> I, маршал </w:t>
            </w:r>
            <w:proofErr w:type="spellStart"/>
            <w:r w:rsidRPr="008A2055">
              <w:rPr>
                <w:color w:val="2D2D2D"/>
              </w:rPr>
              <w:t>Михал</w:t>
            </w:r>
            <w:proofErr w:type="spellEnd"/>
            <w:r w:rsidRPr="008A2055">
              <w:rPr>
                <w:color w:val="2D2D2D"/>
              </w:rPr>
              <w:t xml:space="preserve"> Роля</w:t>
            </w:r>
            <w:r w:rsidR="002D09C1">
              <w:rPr>
                <w:color w:val="2D2D2D"/>
              </w:rPr>
              <w:t xml:space="preserve"> </w:t>
            </w:r>
            <w:r w:rsidRPr="008A2055">
              <w:rPr>
                <w:color w:val="2D2D2D"/>
              </w:rPr>
              <w:t>-</w:t>
            </w:r>
            <w:r w:rsidR="002D09C1">
              <w:rPr>
                <w:color w:val="2D2D2D"/>
              </w:rPr>
              <w:t xml:space="preserve"> </w:t>
            </w:r>
            <w:proofErr w:type="spellStart"/>
            <w:r w:rsidRPr="008A2055">
              <w:rPr>
                <w:color w:val="2D2D2D"/>
              </w:rPr>
              <w:t>Жимерский</w:t>
            </w:r>
            <w:proofErr w:type="spellEnd"/>
            <w:r w:rsidRPr="008A2055">
              <w:rPr>
                <w:color w:val="2D2D2D"/>
              </w:rPr>
              <w:t xml:space="preserve"> (Польша) и маршал Иосиф </w:t>
            </w:r>
            <w:proofErr w:type="spellStart"/>
            <w:r w:rsidRPr="008A2055">
              <w:rPr>
                <w:color w:val="2D2D2D"/>
              </w:rPr>
              <w:t>Броз</w:t>
            </w:r>
            <w:proofErr w:type="spellEnd"/>
            <w:r w:rsidRPr="008A2055">
              <w:rPr>
                <w:color w:val="2D2D2D"/>
              </w:rPr>
              <w:t xml:space="preserve"> Тито (Югославия)</w:t>
            </w:r>
            <w:r>
              <w:rPr>
                <w:color w:val="2D2D2D"/>
              </w:rPr>
              <w:t>.</w:t>
            </w:r>
          </w:p>
          <w:p w:rsidR="004E5B5D" w:rsidRDefault="004E5B5D" w:rsidP="004E5B5D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1966 году орденом «Победа» предполагалось наградить </w:t>
            </w:r>
            <w:hyperlink r:id="rId37" w:tooltip="Президент Франции" w:history="1">
              <w:r w:rsidRPr="008A205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Президента Франции</w:t>
              </w:r>
            </w:hyperlink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8" w:tooltip="Де Голль, Шарль" w:history="1">
              <w:r w:rsidRPr="008A205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Шарля де Голля</w:t>
              </w:r>
            </w:hyperlink>
            <w:r w:rsidRPr="008A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 время его визита в СССР, но награждение так и не состоялось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5B5D" w:rsidRPr="008A2055" w:rsidRDefault="004E5B5D" w:rsidP="004E5B5D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B5D" w:rsidRPr="00224CA7" w:rsidRDefault="004E5B5D" w:rsidP="004E5B5D">
            <w:pPr>
              <w:shd w:val="clear" w:color="auto" w:fill="FFFFFF"/>
              <w:spacing w:before="120" w:after="120" w:line="240" w:lineRule="atLeast"/>
              <w:contextualSpacing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24CA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 декабре 2017 года скончался последний кавалер ордена </w:t>
            </w:r>
            <w:proofErr w:type="gramStart"/>
            <w:r w:rsidR="002E0B8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-</w:t>
            </w:r>
            <w:r w:rsidRPr="00224CA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б</w:t>
            </w:r>
            <w:proofErr w:type="gramEnd"/>
            <w:r w:rsidRPr="00224CA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ывший </w:t>
            </w:r>
            <w:hyperlink r:id="rId39" w:tooltip="Король" w:history="1">
              <w:r w:rsidRPr="004E5B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король</w:t>
              </w:r>
            </w:hyperlink>
            <w:r w:rsidRPr="004E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0" w:tooltip="Королевство Румыния" w:history="1">
              <w:r w:rsidRPr="004E5B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Румынии</w:t>
              </w:r>
            </w:hyperlink>
            <w:r w:rsidRPr="004E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E1AA5" w:rsidRPr="004E5B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5B5D">
              <w:rPr>
                <w:rFonts w:ascii="Times New Roman" w:hAnsi="Times New Roman" w:cs="Times New Roman"/>
                <w:sz w:val="24"/>
                <w:szCs w:val="24"/>
              </w:rPr>
              <w:instrText>HYPERLINK "https://ru.wikipedia.org/wiki/%D0%9C%D0%B8%D1%85%D0%B0%D0%B9_I" \o "Михай I"</w:instrText>
            </w:r>
            <w:r w:rsidR="000E1AA5" w:rsidRPr="004E5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5B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Михай</w:t>
            </w:r>
            <w:proofErr w:type="spellEnd"/>
            <w:r w:rsidRPr="004E5B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I</w:t>
            </w:r>
            <w:r w:rsidR="000E1AA5" w:rsidRPr="004E5B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(самый молодой кавалер</w:t>
            </w:r>
            <w:r w:rsidR="002E0B8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 получил орден в 24 года)</w:t>
            </w:r>
          </w:p>
          <w:p w:rsidR="00FF1FE8" w:rsidRPr="00054BDF" w:rsidRDefault="00FF1FE8" w:rsidP="002E0B84">
            <w:pPr>
              <w:shd w:val="clear" w:color="auto" w:fill="FFFFFF"/>
              <w:spacing w:before="72" w:after="0" w:line="240" w:lineRule="atLeast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E8" w:rsidRPr="00054BDF" w:rsidTr="005A2EDD">
        <w:tc>
          <w:tcPr>
            <w:tcW w:w="959" w:type="dxa"/>
          </w:tcPr>
          <w:p w:rsidR="00FF1FE8" w:rsidRPr="00054BDF" w:rsidRDefault="00FF1FE8" w:rsidP="00FF1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2E0B84" w:rsidRPr="00224CA7" w:rsidRDefault="002E0B84" w:rsidP="002E0B84">
            <w:pPr>
              <w:shd w:val="clear" w:color="auto" w:fill="FFFFFF"/>
              <w:spacing w:before="72" w:after="0" w:line="240" w:lineRule="atLeast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CA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Ордена «Победа» нет в системе наград Российской Федерации.</w:t>
            </w:r>
          </w:p>
          <w:p w:rsidR="001137A7" w:rsidRDefault="001137A7" w:rsidP="001137A7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color w:val="2D2D2D"/>
              </w:rPr>
            </w:pPr>
            <w:r w:rsidRPr="008A2055">
              <w:rPr>
                <w:color w:val="2D2D2D"/>
              </w:rPr>
              <w:t xml:space="preserve">9 мая 2000 года в Московском Кремле открыта Мемориальная доска с именами всех </w:t>
            </w:r>
            <w:r>
              <w:rPr>
                <w:color w:val="2D2D2D"/>
              </w:rPr>
              <w:t xml:space="preserve">17 </w:t>
            </w:r>
            <w:r w:rsidRPr="008A2055">
              <w:rPr>
                <w:color w:val="2D2D2D"/>
              </w:rPr>
              <w:t>кавалеров ордена “Победа”.</w:t>
            </w:r>
          </w:p>
          <w:p w:rsidR="005A2EDD" w:rsidRDefault="00B54DBA" w:rsidP="005A2EDD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color w:val="2D2D2D"/>
              </w:rPr>
            </w:pPr>
            <w:r w:rsidRPr="00B54DBA">
              <w:rPr>
                <w:color w:val="2D2D2D"/>
              </w:rPr>
              <w:t>По советским законам</w:t>
            </w:r>
            <w:r>
              <w:rPr>
                <w:color w:val="2D2D2D"/>
              </w:rPr>
              <w:t xml:space="preserve"> </w:t>
            </w:r>
            <w:r w:rsidRPr="00B54DBA">
              <w:rPr>
                <w:color w:val="2D2D2D"/>
              </w:rPr>
              <w:t xml:space="preserve"> родственники </w:t>
            </w:r>
            <w:r>
              <w:rPr>
                <w:color w:val="2D2D2D"/>
              </w:rPr>
              <w:t>умершего орденоносца</w:t>
            </w:r>
            <w:r w:rsidRPr="00B54DBA">
              <w:rPr>
                <w:color w:val="2D2D2D"/>
              </w:rPr>
              <w:t>-фронтовик</w:t>
            </w:r>
            <w:r>
              <w:rPr>
                <w:color w:val="2D2D2D"/>
              </w:rPr>
              <w:t>а</w:t>
            </w:r>
            <w:r w:rsidRPr="00B54DBA">
              <w:rPr>
                <w:color w:val="2D2D2D"/>
              </w:rPr>
              <w:t xml:space="preserve"> обязаны были </w:t>
            </w:r>
            <w:r w:rsidR="005A2EDD" w:rsidRPr="00B54DBA">
              <w:rPr>
                <w:color w:val="2D2D2D"/>
              </w:rPr>
              <w:t xml:space="preserve">согласно статуту </w:t>
            </w:r>
            <w:r w:rsidRPr="00B54DBA">
              <w:rPr>
                <w:color w:val="2D2D2D"/>
              </w:rPr>
              <w:t xml:space="preserve">сдать государству </w:t>
            </w:r>
            <w:r w:rsidR="005A2EDD">
              <w:rPr>
                <w:color w:val="2D2D2D"/>
              </w:rPr>
              <w:t xml:space="preserve"> </w:t>
            </w:r>
            <w:r w:rsidR="005A2EDD" w:rsidRPr="00B54DBA">
              <w:rPr>
                <w:color w:val="2D2D2D"/>
              </w:rPr>
              <w:t>на хранение в </w:t>
            </w:r>
            <w:r w:rsidR="005A2EDD" w:rsidRPr="00B54DBA">
              <w:rPr>
                <w:rStyle w:val="a5"/>
                <w:color w:val="2D2D2D"/>
              </w:rPr>
              <w:t>Орденскую кладовую Президиума Верховного Совета СССР</w:t>
            </w:r>
            <w:r w:rsidR="005A2EDD">
              <w:rPr>
                <w:color w:val="2D2D2D"/>
              </w:rPr>
              <w:t xml:space="preserve"> </w:t>
            </w:r>
            <w:r w:rsidRPr="00B54DBA">
              <w:rPr>
                <w:color w:val="2D2D2D"/>
              </w:rPr>
              <w:t xml:space="preserve">все ордена, кроме Октябрьской революции и Отечественной войны. </w:t>
            </w:r>
          </w:p>
          <w:p w:rsidR="005A2EDD" w:rsidRDefault="005A2EDD" w:rsidP="005A2EDD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color w:val="2D2D2D"/>
              </w:rPr>
            </w:pPr>
            <w:r w:rsidRPr="008A2055">
              <w:rPr>
                <w:color w:val="2D2D2D"/>
              </w:rPr>
              <w:t xml:space="preserve">В собрании </w:t>
            </w:r>
            <w:r w:rsidRPr="005A2EDD">
              <w:rPr>
                <w:b/>
                <w:color w:val="2D2D2D"/>
              </w:rPr>
              <w:t>Музеев Московского Кремля</w:t>
            </w:r>
            <w:r w:rsidRPr="008A2055">
              <w:rPr>
                <w:color w:val="2D2D2D"/>
              </w:rPr>
              <w:t xml:space="preserve"> хранится девять орденов “Победа”</w:t>
            </w:r>
            <w:r>
              <w:rPr>
                <w:color w:val="2D2D2D"/>
              </w:rPr>
              <w:t>.</w:t>
            </w:r>
          </w:p>
          <w:p w:rsidR="005A2EDD" w:rsidRPr="005A2EDD" w:rsidRDefault="005A2EDD" w:rsidP="005A2EDD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b/>
                <w:color w:val="2D2D2D"/>
              </w:rPr>
            </w:pPr>
            <w:r w:rsidRPr="008A2055">
              <w:rPr>
                <w:color w:val="2D2D2D"/>
              </w:rPr>
              <w:t xml:space="preserve">Пять орденов “Победы” находятся </w:t>
            </w:r>
            <w:r w:rsidRPr="005A2EDD">
              <w:rPr>
                <w:b/>
                <w:color w:val="2D2D2D"/>
              </w:rPr>
              <w:t>в музее Вооруженных сил РФ</w:t>
            </w:r>
          </w:p>
          <w:p w:rsidR="005A2EDD" w:rsidRDefault="005A2EDD" w:rsidP="005A2EDD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b/>
                <w:color w:val="2D2D2D"/>
              </w:rPr>
            </w:pPr>
            <w:r w:rsidRPr="008A2055">
              <w:rPr>
                <w:color w:val="2D2D2D"/>
              </w:rPr>
              <w:t xml:space="preserve">Два ордена “Победы” хранятся </w:t>
            </w:r>
            <w:r w:rsidRPr="005A2EDD">
              <w:rPr>
                <w:b/>
                <w:color w:val="2D2D2D"/>
              </w:rPr>
              <w:t>в музее Гохрана России</w:t>
            </w:r>
            <w:r w:rsidRPr="008A2055">
              <w:rPr>
                <w:color w:val="2D2D2D"/>
              </w:rPr>
              <w:t xml:space="preserve"> и один в </w:t>
            </w:r>
            <w:r w:rsidRPr="005A2EDD">
              <w:rPr>
                <w:b/>
                <w:color w:val="2D2D2D"/>
              </w:rPr>
              <w:t>Эрмитаже</w:t>
            </w:r>
          </w:p>
          <w:p w:rsidR="005A2EDD" w:rsidRPr="005A2EDD" w:rsidRDefault="005A2EDD" w:rsidP="005A2EDD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  <w:rPr>
                <w:color w:val="2D2D2D"/>
              </w:rPr>
            </w:pPr>
            <w:r w:rsidRPr="005A2EDD">
              <w:rPr>
                <w:color w:val="2D2D2D"/>
              </w:rPr>
              <w:t>Итого </w:t>
            </w:r>
            <w:r w:rsidRPr="005A2EDD">
              <w:rPr>
                <w:rStyle w:val="a5"/>
                <w:color w:val="2D2D2D"/>
              </w:rPr>
              <w:t>17 наград</w:t>
            </w:r>
            <w:r w:rsidRPr="005A2EDD">
              <w:rPr>
                <w:color w:val="2D2D2D"/>
              </w:rPr>
              <w:t>, то есть все ордена, вручен</w:t>
            </w:r>
            <w:r>
              <w:rPr>
                <w:color w:val="2D2D2D"/>
              </w:rPr>
              <w:t xml:space="preserve">ные гражданам СССР, находятся у  </w:t>
            </w:r>
            <w:r w:rsidRPr="005A2EDD">
              <w:rPr>
                <w:color w:val="2D2D2D"/>
              </w:rPr>
              <w:t>государства.</w:t>
            </w:r>
          </w:p>
          <w:p w:rsidR="005A2EDD" w:rsidRPr="005A2EDD" w:rsidRDefault="005A2EDD" w:rsidP="005A2EDD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5A2ED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Наследники кавалеров-иностранцев могли не исполнять законы СССР, продолжая владеть бес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ценными орденами “Победы”, они находятся у них в семьях, музеях на их родине.</w:t>
            </w:r>
          </w:p>
          <w:p w:rsidR="005A2EDD" w:rsidRPr="00054BDF" w:rsidRDefault="00451FBB" w:rsidP="00775EA3">
            <w:pPr>
              <w:pStyle w:val="a6"/>
              <w:shd w:val="clear" w:color="auto" w:fill="FFFFFF"/>
              <w:spacing w:before="0" w:beforeAutospacing="0" w:after="240" w:afterAutospacing="0" w:line="240" w:lineRule="atLeast"/>
              <w:contextualSpacing/>
            </w:pPr>
            <w:r>
              <w:t>-</w:t>
            </w:r>
            <w:r w:rsidR="00886D3B">
              <w:t xml:space="preserve"> </w:t>
            </w:r>
            <w:r>
              <w:t>Стихот</w:t>
            </w:r>
            <w:r w:rsidR="002D09C1">
              <w:t>ворение «Ордена и медали» прочтё</w:t>
            </w:r>
            <w:r>
              <w:t xml:space="preserve">т </w:t>
            </w:r>
            <w:r w:rsidR="00886D3B">
              <w:t xml:space="preserve"> Егор С</w:t>
            </w:r>
            <w:r w:rsidR="00775EA3">
              <w:t>.</w:t>
            </w:r>
          </w:p>
        </w:tc>
      </w:tr>
    </w:tbl>
    <w:p w:rsidR="005C13CD" w:rsidRPr="00CB6A04" w:rsidRDefault="005C13CD" w:rsidP="005C13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Ордена и медали – тяжёлая ноша</w:t>
      </w:r>
      <w:proofErr w:type="gramStart"/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ех, кто Родину-мать от врагов защищал,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геройски погиб на полях и на дотах,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факел - горел, но штурвал не бросал…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Ордена и медали – священная слава!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Тех, кто кровь проливал – невозможно забыть!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глумиться над памятью – нам не престало,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черта, за которую грех заступить…</w:t>
      </w:r>
    </w:p>
    <w:p w:rsidR="00CB6A04" w:rsidRPr="00CB6A04" w:rsidRDefault="00CB6A04" w:rsidP="005C13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6A04" w:rsidRPr="00CB6A04" w:rsidRDefault="00CB6A04" w:rsidP="00CB6A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Носите ордена!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вам за победу,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раны ваши честные даны.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Носите ордена,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них теплятся рассветы,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 отстояли вы</w:t>
      </w:r>
      <w:proofErr w:type="gramStart"/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окопах той войны...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Носите ордена,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можете гордиться: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сорок первым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Мощь ракет встает.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Носите ордена: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них, как живые, лица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Солдат, что крепко спят</w:t>
      </w:r>
      <w:proofErr w:type="gramStart"/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земле который год...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Носите ордена</w:t>
      </w:r>
      <w:proofErr w:type="gramStart"/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праздники и в будни,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строгих кителях,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скромных пиджаках.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Носите ордена,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видели вас люди</w:t>
      </w:r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Вас, вынесших войну</w:t>
      </w:r>
      <w:proofErr w:type="gramStart"/>
      <w:r w:rsidRPr="00CB6A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B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собственных плечах...</w:t>
      </w:r>
    </w:p>
    <w:p w:rsidR="00CB6A04" w:rsidRPr="00CB6A04" w:rsidRDefault="00CB6A04" w:rsidP="005C13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1FE8" w:rsidRDefault="00FF1FE8"/>
    <w:sectPr w:rsidR="00FF1FE8" w:rsidSect="00FF1F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3DDC"/>
    <w:multiLevelType w:val="hybridMultilevel"/>
    <w:tmpl w:val="A96C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83707"/>
    <w:multiLevelType w:val="multilevel"/>
    <w:tmpl w:val="713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E8"/>
    <w:rsid w:val="00054BDF"/>
    <w:rsid w:val="000A0035"/>
    <w:rsid w:val="000E1AA5"/>
    <w:rsid w:val="001137A7"/>
    <w:rsid w:val="00152798"/>
    <w:rsid w:val="002D09C1"/>
    <w:rsid w:val="002E0B84"/>
    <w:rsid w:val="003348F9"/>
    <w:rsid w:val="003E0B0D"/>
    <w:rsid w:val="00451FBB"/>
    <w:rsid w:val="004668E4"/>
    <w:rsid w:val="004C3A2E"/>
    <w:rsid w:val="004E5B5D"/>
    <w:rsid w:val="005A2EDD"/>
    <w:rsid w:val="005C13CD"/>
    <w:rsid w:val="00753BA4"/>
    <w:rsid w:val="00775EA3"/>
    <w:rsid w:val="00786518"/>
    <w:rsid w:val="00824045"/>
    <w:rsid w:val="00886D3B"/>
    <w:rsid w:val="00AE03AF"/>
    <w:rsid w:val="00B54DBA"/>
    <w:rsid w:val="00BF587E"/>
    <w:rsid w:val="00CB6A04"/>
    <w:rsid w:val="00DE1B7F"/>
    <w:rsid w:val="00E20247"/>
    <w:rsid w:val="00EA65C6"/>
    <w:rsid w:val="00ED6262"/>
    <w:rsid w:val="00FF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FE8"/>
    <w:pPr>
      <w:ind w:left="720"/>
      <w:contextualSpacing/>
    </w:pPr>
  </w:style>
  <w:style w:type="character" w:styleId="a5">
    <w:name w:val="Strong"/>
    <w:basedOn w:val="a0"/>
    <w:uiPriority w:val="22"/>
    <w:qFormat/>
    <w:rsid w:val="00054BDF"/>
    <w:rPr>
      <w:b/>
      <w:bCs/>
    </w:rPr>
  </w:style>
  <w:style w:type="paragraph" w:styleId="a6">
    <w:name w:val="Normal (Web)"/>
    <w:basedOn w:val="a"/>
    <w:uiPriority w:val="99"/>
    <w:unhideWhenUsed/>
    <w:rsid w:val="00E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7A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5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2%D0%B5%D1%82%D1%81%D0%BA%D0%B0%D1%8F_%D0%90%D1%80%D0%BC%D0%B8%D1%8F" TargetMode="External"/><Relationship Id="rId13" Type="http://schemas.openxmlformats.org/officeDocument/2006/relationships/hyperlink" Target="https://ru.wikipedia.org/wiki/1943_%D0%B3%D0%BE%D0%B4" TargetMode="External"/><Relationship Id="rId18" Type="http://schemas.openxmlformats.org/officeDocument/2006/relationships/hyperlink" Target="https://ru.wikipedia.org/wiki/%D0%91%D1%80%D0%B8%D0%BB%D0%BB%D0%B8%D0%B0%D0%BD%D1%82" TargetMode="External"/><Relationship Id="rId26" Type="http://schemas.openxmlformats.org/officeDocument/2006/relationships/hyperlink" Target="https://ru.wikipedia.org/wiki/%D0%A0%D0%B5%D0%B2%D0%B5%D1%80%D1%81" TargetMode="External"/><Relationship Id="rId39" Type="http://schemas.openxmlformats.org/officeDocument/2006/relationships/hyperlink" Target="https://ru.wikipedia.org/wiki/%D0%9A%D0%BE%D1%80%D0%BE%D0%BB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E%D1%81%D0%BA%D0%BE%D0%B2%D1%81%D0%BA%D0%B8%D0%B9_%D0%9A%D1%80%D0%B5%D0%BC%D0%BB%D1%8C" TargetMode="External"/><Relationship Id="rId34" Type="http://schemas.openxmlformats.org/officeDocument/2006/relationships/hyperlink" Target="https://ru.wikipedia.org/wiki/%D0%A7%D0%B5%D1%80%D0%BD%D1%8F%D1%85%D0%BE%D0%B2%D1%81%D0%BA%D0%B8%D0%B9,_%D0%98%D0%B2%D0%B0%D0%BD_%D0%94%D0%B0%D0%BD%D0%B8%D0%BB%D0%BE%D0%B2%D0%B8%D1%8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" Type="http://schemas.openxmlformats.org/officeDocument/2006/relationships/hyperlink" Target="https://ru.wikipedia.org/wiki/25_%D0%BE%D0%BA%D1%82%D1%8F%D0%B1%D1%80%D1%8F" TargetMode="External"/><Relationship Id="rId17" Type="http://schemas.openxmlformats.org/officeDocument/2006/relationships/hyperlink" Target="https://ru.wikipedia.org/wiki/%D0%A0%D1%83%D0%B1%D0%B8%D0%BD" TargetMode="External"/><Relationship Id="rId25" Type="http://schemas.openxmlformats.org/officeDocument/2006/relationships/hyperlink" Target="https://ru.wikipedia.org/wiki/%D0%9A%D0%B0%D1%80%D0%B0%D1%82" TargetMode="External"/><Relationship Id="rId33" Type="http://schemas.openxmlformats.org/officeDocument/2006/relationships/hyperlink" Target="https://ru.wikipedia.org/wiki/%D0%9E%D1%80%D0%B4%D0%B5%D0%BD_%D0%9B%D0%B5%D0%BD%D0%B8%D0%BD%D0%B0" TargetMode="External"/><Relationship Id="rId38" Type="http://schemas.openxmlformats.org/officeDocument/2006/relationships/hyperlink" Target="https://ru.wikipedia.org/wiki/%D0%94%D0%B5_%D0%93%D0%BE%D0%BB%D0%BB%D1%8C,_%D0%A8%D0%B0%D1%80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A%D0%B0%D0%B7%D1%91%D0%BD%D0%BD%D0%BE%D0%B2,_%D0%98%D0%B2%D0%B0%D0%BD_%D0%A4%D1%91%D0%B4%D0%BE%D1%80%D0%BE%D0%B2%D0%B8%D1%87&amp;action=edit&amp;redlink=1" TargetMode="External"/><Relationship Id="rId20" Type="http://schemas.openxmlformats.org/officeDocument/2006/relationships/hyperlink" Target="https://ru.wikipedia.org/wiki/%D0%97%D0%BE%D0%BB%D0%BE%D1%82%D0%BE" TargetMode="External"/><Relationship Id="rId29" Type="http://schemas.openxmlformats.org/officeDocument/2006/relationships/hyperlink" Target="https://ru.wikipedia.org/wiki/%D0%9E%D1%80%D0%B4%D0%B5%D0%BD_%D0%91%D0%BE%D0%B3%D0%B4%D0%B0%D0%BD%D0%B0_%D0%A5%D0%BC%D0%B5%D0%BB%D1%8C%D0%BD%D0%B8%D1%86%D0%BA%D0%BE%D0%B3%D0%BE_(%D0%A1%D0%A1%D0%A1%D0%A0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1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24" Type="http://schemas.openxmlformats.org/officeDocument/2006/relationships/hyperlink" Target="https://ru.wikipedia.org/wiki/%D0%9F%D0%BB%D0%B0%D1%82%D0%B8%D0%BD%D0%B0" TargetMode="External"/><Relationship Id="rId32" Type="http://schemas.openxmlformats.org/officeDocument/2006/relationships/hyperlink" Target="https://ru.wikipedia.org/wiki/%D0%9E%D1%80%D0%B4%D0%B5%D0%BD_%D0%A1%D1%83%D0%B2%D0%BE%D1%80%D0%BE%D0%B2%D0%B0" TargetMode="External"/><Relationship Id="rId37" Type="http://schemas.openxmlformats.org/officeDocument/2006/relationships/hyperlink" Target="https://ru.wikipedia.org/wiki/%D0%9F%D1%80%D0%B5%D0%B7%D0%B8%D0%B4%D0%B5%D0%BD%D1%82_%D0%A4%D1%80%D0%B0%D0%BD%D1%86%D0%B8%D0%B8" TargetMode="External"/><Relationship Id="rId40" Type="http://schemas.openxmlformats.org/officeDocument/2006/relationships/hyperlink" Target="https://ru.wikipedia.org/wiki/%D0%9A%D0%BE%D1%80%D0%BE%D0%BB%D0%B5%D0%B2%D1%81%D1%82%D0%B2%D0%BE_%D0%A0%D1%83%D0%BC%D1%8B%D0%BD%D0%B8%D1%8F" TargetMode="External"/><Relationship Id="rId5" Type="http://schemas.openxmlformats.org/officeDocument/2006/relationships/hyperlink" Target="https://ru.wikipedia.org/wiki/1943_%D0%B3%D0%BE%D0%B4" TargetMode="External"/><Relationship Id="rId15" Type="http://schemas.openxmlformats.org/officeDocument/2006/relationships/hyperlink" Target="https://ru.wikipedia.org/wiki/%D0%9C%D0%BE%D0%BD%D0%B5%D1%82%D0%BD%D1%8B%D0%B9_%D0%B4%D0%B2%D0%BE%D1%80" TargetMode="External"/><Relationship Id="rId23" Type="http://schemas.openxmlformats.org/officeDocument/2006/relationships/hyperlink" Target="https://ru.wikipedia.org/wiki/%D0%A1%D0%BF%D0%B0%D1%81%D1%81%D0%BA%D0%B0%D1%8F_%D0%B1%D0%B0%D1%88%D0%BD%D1%8F_(%D0%9C%D0%BE%D1%81%D0%BA%D0%B2%D0%B0)" TargetMode="External"/><Relationship Id="rId28" Type="http://schemas.openxmlformats.org/officeDocument/2006/relationships/hyperlink" Target="https://ru.wikipedia.org/wiki/%D0%9E%D1%80%D0%B4%D0%B5%D0%BD_%D0%A1%D0%BB%D0%B0%D0%B2%D1%8B" TargetMode="External"/><Relationship Id="rId36" Type="http://schemas.openxmlformats.org/officeDocument/2006/relationships/hyperlink" Target="https://ru.wikipedia.org/wiki/%D0%9E%D0%B1%D1%8A%D0%B5%D0%B4%D0%B8%D0%BD%D1%91%D0%BD%D0%BD%D1%8B%D0%B5_%D0%BD%D0%B0%D1%86%D0%B8%D0%B8" TargetMode="External"/><Relationship Id="rId10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19" Type="http://schemas.openxmlformats.org/officeDocument/2006/relationships/hyperlink" Target="https://ru.wikipedia.org/wiki/%D0%AD%D0%BC%D0%B0%D0%BB%D1%8C" TargetMode="External"/><Relationship Id="rId31" Type="http://schemas.openxmlformats.org/officeDocument/2006/relationships/hyperlink" Target="https://ru.wikipedia.org/wiki/%D0%9E%D1%80%D0%B4%D0%B5%D0%BD_%D0%9A%D1%83%D1%82%D1%83%D0%B7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7%D0%BD%D0%B5%D1%86%D0%BE%D0%B2,_%D0%90%D0%BB%D0%B5%D0%BA%D1%81%D0%B0%D0%BD%D0%B4%D1%80_%D0%98%D0%B2%D0%B0%D0%BD%D0%BE%D0%B2%D0%B8%D1%87_(%D1%85%D1%83%D0%B4%D0%BE%D0%B6%D0%BD%D0%B8%D0%BA)" TargetMode="External"/><Relationship Id="rId14" Type="http://schemas.openxmlformats.org/officeDocument/2006/relationships/hyperlink" Target="https://ru.wikipedia.org/wiki/5_%D0%BD%D0%BE%D1%8F%D0%B1%D1%80%D1%8F" TargetMode="External"/><Relationship Id="rId22" Type="http://schemas.openxmlformats.org/officeDocument/2006/relationships/hyperlink" Target="https://ru.wikipedia.org/wiki/%D0%9C%D0%B0%D0%B2%D0%B7%D0%BE%D0%BB%D0%B5%D0%B9_%D0%9B%D0%B5%D0%BD%D0%B8%D0%BD%D0%B0" TargetMode="External"/><Relationship Id="rId27" Type="http://schemas.openxmlformats.org/officeDocument/2006/relationships/hyperlink" Target="https://ru.wikipedia.org/wiki/%D0%A8%D1%82%D0%B8%D1%84%D1%82" TargetMode="External"/><Relationship Id="rId30" Type="http://schemas.openxmlformats.org/officeDocument/2006/relationships/hyperlink" Target="https://ru.wikipedia.org/wiki/%D0%9E%D1%80%D0%B4%D0%B5%D0%BD_%D0%90%D0%BB%D0%B5%D0%BA%D1%81%D0%B0%D0%BD%D0%B4%D1%80%D0%B0_%D0%9D%D0%B5%D0%B2%D1%81%D0%BA%D0%BE%D0%B3%D0%BE_(%D0%A1%D0%A1%D0%A1%D0%A0)" TargetMode="External"/><Relationship Id="rId35" Type="http://schemas.openxmlformats.org/officeDocument/2006/relationships/hyperlink" Target="https://ru.wikipedia.org/wiki/%D0%9C%D0%B0%D1%80%D1%88%D0%B0%D0%BB_%D0%A1%D0%BE%D0%B2%D0%B5%D1%82%D1%81%D0%BA%D0%BE%D0%B3%D0%BE_%D0%A1%D0%BE%D1%8E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пуршева наталья</dc:creator>
  <cp:keywords/>
  <dc:description/>
  <cp:lastModifiedBy>пуршева наталья</cp:lastModifiedBy>
  <cp:revision>11</cp:revision>
  <dcterms:created xsi:type="dcterms:W3CDTF">2021-02-06T10:16:00Z</dcterms:created>
  <dcterms:modified xsi:type="dcterms:W3CDTF">2023-06-21T09:05:00Z</dcterms:modified>
</cp:coreProperties>
</file>