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88" w:rsidRDefault="00915188" w:rsidP="006D1379">
      <w:pPr>
        <w:shd w:val="clear" w:color="auto" w:fill="EEEEEE"/>
        <w:spacing w:after="75" w:line="288" w:lineRule="atLeast"/>
        <w:textAlignment w:val="baseline"/>
        <w:outlineLvl w:val="0"/>
        <w:rPr>
          <w:rFonts w:ascii="inherit" w:eastAsia="Times New Roman" w:hAnsi="inherit" w:cs="Times New Roman"/>
          <w:color w:val="444444"/>
          <w:kern w:val="36"/>
          <w:sz w:val="39"/>
          <w:szCs w:val="39"/>
          <w:lang w:eastAsia="ru-RU"/>
        </w:rPr>
      </w:pPr>
    </w:p>
    <w:p w:rsidR="00915188" w:rsidRDefault="00915188" w:rsidP="00915188">
      <w:pPr>
        <w:rPr>
          <w:position w:val="6"/>
          <w:sz w:val="32"/>
          <w:szCs w:val="32"/>
        </w:rPr>
      </w:pPr>
      <w:r>
        <w:rPr>
          <w:position w:val="6"/>
          <w:sz w:val="32"/>
          <w:szCs w:val="32"/>
        </w:rPr>
        <w:t>Федеральное образовательное учреждение «</w:t>
      </w:r>
      <w:proofErr w:type="spellStart"/>
      <w:r>
        <w:rPr>
          <w:position w:val="6"/>
          <w:sz w:val="32"/>
          <w:szCs w:val="32"/>
        </w:rPr>
        <w:t>Лобненский</w:t>
      </w:r>
      <w:proofErr w:type="spellEnd"/>
      <w:r>
        <w:rPr>
          <w:position w:val="6"/>
          <w:sz w:val="32"/>
          <w:szCs w:val="32"/>
        </w:rPr>
        <w:t xml:space="preserve"> лицей» города Лобня</w:t>
      </w:r>
    </w:p>
    <w:p w:rsidR="00915188" w:rsidRDefault="00915188" w:rsidP="00915188">
      <w:pPr>
        <w:jc w:val="center"/>
        <w:rPr>
          <w:sz w:val="32"/>
          <w:szCs w:val="32"/>
        </w:rPr>
      </w:pPr>
    </w:p>
    <w:p w:rsidR="00915188" w:rsidRDefault="00915188" w:rsidP="00915188">
      <w:pPr>
        <w:rPr>
          <w:sz w:val="32"/>
          <w:szCs w:val="32"/>
        </w:rPr>
      </w:pPr>
    </w:p>
    <w:p w:rsidR="00915188" w:rsidRPr="00915188" w:rsidRDefault="00915188" w:rsidP="00915188">
      <w:pPr>
        <w:rPr>
          <w:sz w:val="40"/>
          <w:szCs w:val="40"/>
        </w:rPr>
      </w:pPr>
      <w:r w:rsidRPr="0091518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Учебный фильм – как средство наглядного обучения истории</w:t>
      </w:r>
    </w:p>
    <w:p w:rsidR="00915188" w:rsidRDefault="00915188" w:rsidP="00915188">
      <w:pPr>
        <w:jc w:val="center"/>
        <w:rPr>
          <w:sz w:val="32"/>
          <w:szCs w:val="32"/>
        </w:rPr>
      </w:pPr>
    </w:p>
    <w:p w:rsidR="00915188" w:rsidRDefault="00915188" w:rsidP="00915188">
      <w:pPr>
        <w:jc w:val="center"/>
        <w:rPr>
          <w:sz w:val="32"/>
          <w:szCs w:val="32"/>
        </w:rPr>
      </w:pPr>
    </w:p>
    <w:p w:rsidR="00915188" w:rsidRDefault="00915188" w:rsidP="00915188">
      <w:pPr>
        <w:jc w:val="center"/>
        <w:rPr>
          <w:sz w:val="32"/>
          <w:szCs w:val="32"/>
        </w:rPr>
      </w:pPr>
    </w:p>
    <w:p w:rsidR="00915188" w:rsidRDefault="00915188" w:rsidP="00915188">
      <w:pPr>
        <w:jc w:val="center"/>
        <w:rPr>
          <w:sz w:val="32"/>
          <w:szCs w:val="32"/>
        </w:rPr>
      </w:pPr>
    </w:p>
    <w:p w:rsidR="00915188" w:rsidRDefault="00915188" w:rsidP="00915188">
      <w:pPr>
        <w:jc w:val="center"/>
        <w:rPr>
          <w:sz w:val="32"/>
          <w:szCs w:val="32"/>
        </w:rPr>
      </w:pPr>
    </w:p>
    <w:p w:rsidR="00915188" w:rsidRDefault="00915188" w:rsidP="00915188">
      <w:pPr>
        <w:jc w:val="center"/>
        <w:rPr>
          <w:b/>
          <w:i/>
          <w:sz w:val="52"/>
          <w:szCs w:val="52"/>
        </w:rPr>
      </w:pPr>
    </w:p>
    <w:p w:rsidR="00915188" w:rsidRDefault="00915188" w:rsidP="00915188">
      <w:pPr>
        <w:jc w:val="center"/>
        <w:rPr>
          <w:sz w:val="32"/>
          <w:szCs w:val="32"/>
        </w:rPr>
      </w:pPr>
    </w:p>
    <w:p w:rsidR="00915188" w:rsidRDefault="00915188" w:rsidP="00915188">
      <w:pPr>
        <w:jc w:val="center"/>
        <w:rPr>
          <w:sz w:val="32"/>
          <w:szCs w:val="32"/>
        </w:rPr>
      </w:pPr>
    </w:p>
    <w:p w:rsidR="00915188" w:rsidRDefault="00915188" w:rsidP="00915188">
      <w:pPr>
        <w:rPr>
          <w:sz w:val="32"/>
          <w:szCs w:val="32"/>
        </w:rPr>
      </w:pPr>
    </w:p>
    <w:p w:rsidR="00915188" w:rsidRDefault="00915188" w:rsidP="00915188">
      <w:pPr>
        <w:rPr>
          <w:sz w:val="32"/>
          <w:szCs w:val="32"/>
        </w:rPr>
      </w:pPr>
      <w:r>
        <w:rPr>
          <w:sz w:val="32"/>
          <w:szCs w:val="32"/>
        </w:rPr>
        <w:t>Левин Вячеслав Леонидович</w:t>
      </w:r>
    </w:p>
    <w:p w:rsidR="00915188" w:rsidRDefault="00915188" w:rsidP="00915188">
      <w:pPr>
        <w:rPr>
          <w:sz w:val="32"/>
          <w:szCs w:val="32"/>
        </w:rPr>
      </w:pPr>
      <w:r>
        <w:rPr>
          <w:sz w:val="32"/>
          <w:szCs w:val="32"/>
        </w:rPr>
        <w:t>учитель высшей квалификационной категории</w:t>
      </w:r>
    </w:p>
    <w:p w:rsidR="00915188" w:rsidRDefault="00915188" w:rsidP="00915188">
      <w:pPr>
        <w:rPr>
          <w:sz w:val="32"/>
          <w:szCs w:val="32"/>
        </w:rPr>
      </w:pPr>
      <w:r>
        <w:rPr>
          <w:sz w:val="32"/>
          <w:szCs w:val="32"/>
        </w:rPr>
        <w:t>педагогический стаж 30 лет.</w:t>
      </w:r>
    </w:p>
    <w:p w:rsidR="00915188" w:rsidRDefault="00915188" w:rsidP="00915188">
      <w:pPr>
        <w:jc w:val="center"/>
        <w:rPr>
          <w:sz w:val="32"/>
          <w:szCs w:val="32"/>
        </w:rPr>
      </w:pPr>
    </w:p>
    <w:p w:rsidR="00915188" w:rsidRDefault="00915188" w:rsidP="00915188">
      <w:pPr>
        <w:jc w:val="center"/>
        <w:rPr>
          <w:sz w:val="32"/>
          <w:szCs w:val="32"/>
        </w:rPr>
      </w:pPr>
    </w:p>
    <w:p w:rsidR="00915188" w:rsidRDefault="00915188" w:rsidP="00CB0A54">
      <w:pPr>
        <w:rPr>
          <w:sz w:val="32"/>
          <w:szCs w:val="32"/>
        </w:rPr>
      </w:pPr>
    </w:p>
    <w:p w:rsidR="00CB0A54" w:rsidRDefault="00CB0A54" w:rsidP="00CB0A54">
      <w:pPr>
        <w:rPr>
          <w:sz w:val="32"/>
          <w:szCs w:val="32"/>
        </w:rPr>
      </w:pPr>
    </w:p>
    <w:p w:rsidR="00CB0A54" w:rsidRDefault="00CB0A54" w:rsidP="00CB0A54">
      <w:pPr>
        <w:pBdr>
          <w:bottom w:val="double" w:sz="4" w:space="31" w:color="auto"/>
        </w:pBdr>
        <w:ind w:right="895"/>
        <w:rPr>
          <w:rFonts w:ascii="Times New Roman" w:hAnsi="Times New Roman" w:cs="Times New Roman"/>
          <w:sz w:val="32"/>
          <w:szCs w:val="32"/>
        </w:rPr>
      </w:pPr>
      <w:r w:rsidRPr="00CB0A54">
        <w:rPr>
          <w:rFonts w:ascii="Times New Roman" w:hAnsi="Times New Roman" w:cs="Times New Roman"/>
          <w:sz w:val="32"/>
          <w:szCs w:val="32"/>
        </w:rPr>
        <w:t>Содержание:</w:t>
      </w:r>
    </w:p>
    <w:p w:rsidR="00CB0A54" w:rsidRDefault="00CB0A54" w:rsidP="00CB0A54">
      <w:pPr>
        <w:pBdr>
          <w:bottom w:val="double" w:sz="4" w:space="31" w:color="auto"/>
        </w:pBdr>
        <w:ind w:right="895"/>
        <w:rPr>
          <w:rFonts w:ascii="Times New Roman" w:hAnsi="Times New Roman" w:cs="Times New Roman"/>
          <w:sz w:val="32"/>
          <w:szCs w:val="32"/>
        </w:rPr>
      </w:pPr>
      <w:r w:rsidRPr="006D137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1.Учебный фильм –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6D137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как средство наглядного обучения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истории</w:t>
      </w:r>
    </w:p>
    <w:p w:rsidR="00CB0A54" w:rsidRDefault="00CB0A54" w:rsidP="00CB0A54">
      <w:pPr>
        <w:pBdr>
          <w:bottom w:val="double" w:sz="4" w:space="31" w:color="auto"/>
        </w:pBdr>
        <w:ind w:right="895"/>
        <w:rPr>
          <w:rFonts w:ascii="Times New Roman" w:hAnsi="Times New Roman" w:cs="Times New Roman"/>
          <w:sz w:val="32"/>
          <w:szCs w:val="32"/>
        </w:rPr>
      </w:pPr>
      <w:r w:rsidRPr="006D137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2. Живое созерцание прошлого</w:t>
      </w:r>
    </w:p>
    <w:p w:rsidR="00CB0A54" w:rsidRDefault="00CB0A54" w:rsidP="00CB0A54">
      <w:pPr>
        <w:pBdr>
          <w:bottom w:val="double" w:sz="4" w:space="31" w:color="auto"/>
        </w:pBdr>
        <w:ind w:right="895"/>
        <w:rPr>
          <w:rFonts w:ascii="Times New Roman" w:hAnsi="Times New Roman" w:cs="Times New Roman"/>
          <w:sz w:val="32"/>
          <w:szCs w:val="32"/>
        </w:rPr>
      </w:pPr>
      <w:r w:rsidRPr="00336AA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3.</w:t>
      </w:r>
      <w:r w:rsidRPr="00336AA4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 О</w:t>
      </w:r>
      <w:r w:rsidRPr="006D1379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  <w:lang w:eastAsia="ru-RU"/>
        </w:rPr>
        <w:t>трицательных моментов</w:t>
      </w:r>
      <w:r w:rsidRPr="00336AA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художественных и учебных фильмов</w:t>
      </w:r>
    </w:p>
    <w:p w:rsidR="00CB0A54" w:rsidRDefault="00CB0A54" w:rsidP="00CB0A54">
      <w:pPr>
        <w:pBdr>
          <w:bottom w:val="double" w:sz="4" w:space="31" w:color="auto"/>
        </w:pBdr>
        <w:ind w:right="8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4</w:t>
      </w:r>
      <w:r w:rsidRPr="00336AA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  <w:r w:rsidRPr="00336AA4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 </w:t>
      </w:r>
      <w:r w:rsidRPr="006D137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Недостатки учебных фильмов</w:t>
      </w:r>
    </w:p>
    <w:p w:rsidR="00CB0A54" w:rsidRPr="00CB0A54" w:rsidRDefault="00CB0A54" w:rsidP="00CB0A54">
      <w:pPr>
        <w:pBdr>
          <w:bottom w:val="double" w:sz="4" w:space="31" w:color="auto"/>
        </w:pBdr>
        <w:ind w:right="895"/>
        <w:rPr>
          <w:rFonts w:ascii="Times New Roman" w:hAnsi="Times New Roman" w:cs="Times New Roman"/>
          <w:sz w:val="32"/>
          <w:szCs w:val="32"/>
        </w:rPr>
      </w:pPr>
      <w:r w:rsidRPr="00336AA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5. </w:t>
      </w:r>
      <w:r w:rsidRPr="006D137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Методика использования учебных кинофильмов в преподавании истории</w:t>
      </w:r>
    </w:p>
    <w:p w:rsidR="00CB0A54" w:rsidRPr="00CB0A54" w:rsidRDefault="00CB0A54" w:rsidP="00CB0A54">
      <w:pPr>
        <w:pBdr>
          <w:bottom w:val="double" w:sz="4" w:space="31" w:color="auto"/>
        </w:pBdr>
        <w:ind w:right="895"/>
        <w:rPr>
          <w:rFonts w:ascii="Times New Roman" w:hAnsi="Times New Roman" w:cs="Times New Roman"/>
          <w:sz w:val="32"/>
          <w:szCs w:val="32"/>
        </w:rPr>
      </w:pPr>
    </w:p>
    <w:p w:rsidR="00915188" w:rsidRDefault="00915188" w:rsidP="006D1379">
      <w:pPr>
        <w:shd w:val="clear" w:color="auto" w:fill="EEEEEE"/>
        <w:spacing w:after="75" w:line="288" w:lineRule="atLeast"/>
        <w:textAlignment w:val="baseline"/>
        <w:outlineLvl w:val="0"/>
        <w:rPr>
          <w:rFonts w:ascii="inherit" w:eastAsia="Times New Roman" w:hAnsi="inherit" w:cs="Times New Roman"/>
          <w:color w:val="444444"/>
          <w:kern w:val="36"/>
          <w:sz w:val="39"/>
          <w:szCs w:val="39"/>
          <w:lang w:eastAsia="ru-RU"/>
        </w:rPr>
      </w:pPr>
    </w:p>
    <w:p w:rsidR="00915188" w:rsidRDefault="00915188" w:rsidP="006D1379">
      <w:pPr>
        <w:shd w:val="clear" w:color="auto" w:fill="EEEEEE"/>
        <w:spacing w:after="75" w:line="288" w:lineRule="atLeast"/>
        <w:textAlignment w:val="baseline"/>
        <w:outlineLvl w:val="0"/>
        <w:rPr>
          <w:rFonts w:ascii="inherit" w:eastAsia="Times New Roman" w:hAnsi="inherit" w:cs="Times New Roman"/>
          <w:color w:val="444444"/>
          <w:kern w:val="36"/>
          <w:sz w:val="39"/>
          <w:szCs w:val="39"/>
          <w:lang w:eastAsia="ru-RU"/>
        </w:rPr>
      </w:pPr>
    </w:p>
    <w:p w:rsidR="00915188" w:rsidRDefault="00915188" w:rsidP="006D1379">
      <w:pPr>
        <w:shd w:val="clear" w:color="auto" w:fill="EEEEEE"/>
        <w:spacing w:after="75" w:line="288" w:lineRule="atLeast"/>
        <w:textAlignment w:val="baseline"/>
        <w:outlineLvl w:val="0"/>
        <w:rPr>
          <w:rFonts w:ascii="inherit" w:eastAsia="Times New Roman" w:hAnsi="inherit" w:cs="Times New Roman"/>
          <w:color w:val="444444"/>
          <w:kern w:val="36"/>
          <w:sz w:val="39"/>
          <w:szCs w:val="39"/>
          <w:lang w:eastAsia="ru-RU"/>
        </w:rPr>
      </w:pPr>
    </w:p>
    <w:p w:rsidR="00915188" w:rsidRDefault="00915188" w:rsidP="006D1379">
      <w:pPr>
        <w:shd w:val="clear" w:color="auto" w:fill="EEEEEE"/>
        <w:spacing w:after="75" w:line="288" w:lineRule="atLeast"/>
        <w:textAlignment w:val="baseline"/>
        <w:outlineLvl w:val="0"/>
        <w:rPr>
          <w:rFonts w:ascii="inherit" w:eastAsia="Times New Roman" w:hAnsi="inherit" w:cs="Times New Roman"/>
          <w:color w:val="444444"/>
          <w:kern w:val="36"/>
          <w:sz w:val="39"/>
          <w:szCs w:val="39"/>
          <w:lang w:eastAsia="ru-RU"/>
        </w:rPr>
      </w:pPr>
    </w:p>
    <w:p w:rsidR="00915188" w:rsidRDefault="00915188" w:rsidP="006D1379">
      <w:pPr>
        <w:shd w:val="clear" w:color="auto" w:fill="EEEEEE"/>
        <w:spacing w:after="75" w:line="288" w:lineRule="atLeast"/>
        <w:textAlignment w:val="baseline"/>
        <w:outlineLvl w:val="0"/>
        <w:rPr>
          <w:rFonts w:ascii="inherit" w:eastAsia="Times New Roman" w:hAnsi="inherit" w:cs="Times New Roman"/>
          <w:color w:val="444444"/>
          <w:kern w:val="36"/>
          <w:sz w:val="39"/>
          <w:szCs w:val="39"/>
          <w:lang w:eastAsia="ru-RU"/>
        </w:rPr>
      </w:pPr>
    </w:p>
    <w:p w:rsidR="00915188" w:rsidRDefault="00915188" w:rsidP="006D1379">
      <w:pPr>
        <w:shd w:val="clear" w:color="auto" w:fill="EEEEEE"/>
        <w:spacing w:after="75" w:line="288" w:lineRule="atLeast"/>
        <w:textAlignment w:val="baseline"/>
        <w:outlineLvl w:val="0"/>
        <w:rPr>
          <w:rFonts w:ascii="inherit" w:eastAsia="Times New Roman" w:hAnsi="inherit" w:cs="Times New Roman"/>
          <w:color w:val="444444"/>
          <w:kern w:val="36"/>
          <w:sz w:val="39"/>
          <w:szCs w:val="39"/>
          <w:lang w:eastAsia="ru-RU"/>
        </w:rPr>
      </w:pPr>
    </w:p>
    <w:p w:rsidR="00915188" w:rsidRDefault="00915188" w:rsidP="006D1379">
      <w:pPr>
        <w:shd w:val="clear" w:color="auto" w:fill="EEEEEE"/>
        <w:spacing w:after="75" w:line="288" w:lineRule="atLeast"/>
        <w:textAlignment w:val="baseline"/>
        <w:outlineLvl w:val="0"/>
        <w:rPr>
          <w:rFonts w:ascii="inherit" w:eastAsia="Times New Roman" w:hAnsi="inherit" w:cs="Times New Roman"/>
          <w:color w:val="444444"/>
          <w:kern w:val="36"/>
          <w:sz w:val="39"/>
          <w:szCs w:val="39"/>
          <w:lang w:eastAsia="ru-RU"/>
        </w:rPr>
      </w:pPr>
    </w:p>
    <w:p w:rsidR="00915188" w:rsidRDefault="00915188" w:rsidP="006D1379">
      <w:pPr>
        <w:shd w:val="clear" w:color="auto" w:fill="EEEEEE"/>
        <w:spacing w:after="75" w:line="288" w:lineRule="atLeast"/>
        <w:textAlignment w:val="baseline"/>
        <w:outlineLvl w:val="0"/>
        <w:rPr>
          <w:rFonts w:ascii="inherit" w:eastAsia="Times New Roman" w:hAnsi="inherit" w:cs="Times New Roman"/>
          <w:color w:val="444444"/>
          <w:kern w:val="36"/>
          <w:sz w:val="39"/>
          <w:szCs w:val="39"/>
          <w:lang w:eastAsia="ru-RU"/>
        </w:rPr>
      </w:pPr>
    </w:p>
    <w:p w:rsidR="00915188" w:rsidRDefault="00915188" w:rsidP="006D1379">
      <w:pPr>
        <w:shd w:val="clear" w:color="auto" w:fill="EEEEEE"/>
        <w:spacing w:after="75" w:line="288" w:lineRule="atLeast"/>
        <w:textAlignment w:val="baseline"/>
        <w:outlineLvl w:val="0"/>
        <w:rPr>
          <w:rFonts w:ascii="inherit" w:eastAsia="Times New Roman" w:hAnsi="inherit" w:cs="Times New Roman"/>
          <w:color w:val="444444"/>
          <w:kern w:val="36"/>
          <w:sz w:val="39"/>
          <w:szCs w:val="39"/>
          <w:lang w:eastAsia="ru-RU"/>
        </w:rPr>
      </w:pPr>
    </w:p>
    <w:p w:rsidR="00915188" w:rsidRDefault="00915188" w:rsidP="006D1379">
      <w:pPr>
        <w:shd w:val="clear" w:color="auto" w:fill="EEEEEE"/>
        <w:spacing w:after="75" w:line="288" w:lineRule="atLeast"/>
        <w:textAlignment w:val="baseline"/>
        <w:outlineLvl w:val="0"/>
        <w:rPr>
          <w:rFonts w:ascii="inherit" w:eastAsia="Times New Roman" w:hAnsi="inherit" w:cs="Times New Roman"/>
          <w:color w:val="444444"/>
          <w:kern w:val="36"/>
          <w:sz w:val="39"/>
          <w:szCs w:val="39"/>
          <w:lang w:eastAsia="ru-RU"/>
        </w:rPr>
      </w:pPr>
    </w:p>
    <w:p w:rsidR="00915188" w:rsidRDefault="00915188" w:rsidP="006D1379">
      <w:pPr>
        <w:shd w:val="clear" w:color="auto" w:fill="EEEEEE"/>
        <w:spacing w:after="75" w:line="288" w:lineRule="atLeast"/>
        <w:textAlignment w:val="baseline"/>
        <w:outlineLvl w:val="0"/>
        <w:rPr>
          <w:rFonts w:ascii="inherit" w:eastAsia="Times New Roman" w:hAnsi="inherit" w:cs="Times New Roman"/>
          <w:color w:val="444444"/>
          <w:kern w:val="36"/>
          <w:sz w:val="39"/>
          <w:szCs w:val="39"/>
          <w:lang w:eastAsia="ru-RU"/>
        </w:rPr>
      </w:pPr>
    </w:p>
    <w:p w:rsidR="00915188" w:rsidRDefault="00915188" w:rsidP="006D1379">
      <w:pPr>
        <w:shd w:val="clear" w:color="auto" w:fill="EEEEEE"/>
        <w:spacing w:after="75" w:line="288" w:lineRule="atLeast"/>
        <w:textAlignment w:val="baseline"/>
        <w:outlineLvl w:val="0"/>
        <w:rPr>
          <w:rFonts w:ascii="inherit" w:eastAsia="Times New Roman" w:hAnsi="inherit" w:cs="Times New Roman"/>
          <w:color w:val="444444"/>
          <w:kern w:val="36"/>
          <w:sz w:val="39"/>
          <w:szCs w:val="39"/>
          <w:lang w:eastAsia="ru-RU"/>
        </w:rPr>
      </w:pPr>
    </w:p>
    <w:p w:rsidR="00915188" w:rsidRDefault="00915188" w:rsidP="006D1379">
      <w:pPr>
        <w:shd w:val="clear" w:color="auto" w:fill="EEEEEE"/>
        <w:spacing w:after="75" w:line="288" w:lineRule="atLeast"/>
        <w:textAlignment w:val="baseline"/>
        <w:outlineLvl w:val="0"/>
        <w:rPr>
          <w:rFonts w:ascii="inherit" w:eastAsia="Times New Roman" w:hAnsi="inherit" w:cs="Times New Roman"/>
          <w:color w:val="444444"/>
          <w:kern w:val="36"/>
          <w:sz w:val="39"/>
          <w:szCs w:val="39"/>
          <w:lang w:eastAsia="ru-RU"/>
        </w:rPr>
      </w:pPr>
    </w:p>
    <w:p w:rsidR="006D1379" w:rsidRPr="006D1379" w:rsidRDefault="006D1379" w:rsidP="006D1379">
      <w:pPr>
        <w:shd w:val="clear" w:color="auto" w:fill="EEEEEE"/>
        <w:spacing w:after="75" w:line="288" w:lineRule="atLeast"/>
        <w:textAlignment w:val="baseline"/>
        <w:outlineLvl w:val="0"/>
        <w:rPr>
          <w:rFonts w:ascii="inherit" w:eastAsia="Times New Roman" w:hAnsi="inherit" w:cs="Times New Roman"/>
          <w:color w:val="444444"/>
          <w:kern w:val="36"/>
          <w:sz w:val="39"/>
          <w:szCs w:val="39"/>
          <w:lang w:eastAsia="ru-RU"/>
        </w:rPr>
      </w:pPr>
    </w:p>
    <w:p w:rsidR="006D1379" w:rsidRPr="006D1379" w:rsidRDefault="006D1379" w:rsidP="006D1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0C8EB9" wp14:editId="77CC32C9">
            <wp:extent cx="952500" cy="952500"/>
            <wp:effectExtent l="0" t="0" r="0" b="0"/>
            <wp:docPr id="5" name="Рисунок 5" descr="Обучающие фильмы на уроке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ающие фильмы на уроке истор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54" w:rsidRDefault="00CB0A54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6D1379" w:rsidRPr="006D1379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bookmarkStart w:id="0" w:name="_GoBack"/>
      <w:bookmarkEnd w:id="0"/>
      <w:r w:rsidRPr="006D137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1.Учебный фильм –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6D137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 средство наглядного обучения истории</w:t>
      </w:r>
    </w:p>
    <w:p w:rsidR="006D1379" w:rsidRPr="00CB0A54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кинофильм — одно из средств наглядного обучения истории, отличающееся особой действенностью, выразительностью и силой впечатления. Кино дает живое изображение событий, но не средствами устного изложения, а в наглядных картинах, полных движения.</w:t>
      </w:r>
    </w:p>
    <w:p w:rsidR="006D1379" w:rsidRPr="00CB0A54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отличие от других наглядных средств обучения истории (картин, карт, аудиозаписей, иллюстраций) кино дает возможность показать исторические явления в динамике, в драматических сценах, полных напряженного действия. Применение мультипликаций (мультипликационных карт, схематических мультипликационных планов) и других средств еще больше расширяет эту возможность. Применение кино в обучении истории оправдано в тех случаях, когда речь идет о необходимости показа исторических явлений в динамике.</w:t>
      </w:r>
    </w:p>
    <w:p w:rsidR="006D1379" w:rsidRPr="006D1379" w:rsidRDefault="006D1379" w:rsidP="006D137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D137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2. Живое созерцание прошлого</w:t>
      </w:r>
    </w:p>
    <w:p w:rsidR="006D1379" w:rsidRPr="00CB0A54" w:rsidRDefault="006D1379" w:rsidP="006D137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Средствами кино в большей степени, чем с помощью других наглядных средств, достигается в обучении истории элемент </w:t>
      </w:r>
      <w:r w:rsidRPr="00CB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живого созерцания исторического прошлого</w:t>
      </w: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особой степени это относится к документально-хроникальным фильмам. Если художественный фильм на историческую тему («Ледовое побоище», «Чапаев» и др.) можно в познавательном отношении сравнить с ролью исторической беллетристики, т.е. в основном в плане конкретизации, то хроникальный фильм, поскольку в нем зафиксировано прошлое в его зримой конкретности, является наглядным документом эпохи. Привлечение документально-хроникальных фильмов в преподавании истории полностью оправдывает себя, особенно в старших классах, при изучении событий XX в.</w:t>
      </w:r>
    </w:p>
    <w:p w:rsidR="006D1379" w:rsidRPr="00CB0A54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Яркость зрительных образов, выразительность наглядного материала, драматизм изображаемых событий делают учебный и в еще большей степени художественный фильм одним из сильнейших средств эмоционального воздействия, эстетического и нравственного воспитания. Хорошее звуковое оформление фильма усиливает его эмоциональное и эстетическое значение.</w:t>
      </w:r>
    </w:p>
    <w:p w:rsidR="006D1379" w:rsidRPr="00CB0A54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Позволяя привлечь на уроке наглядный материал, недоступный показу с помощью других средств, кино является одним из экономных методов передачи знаний. В течение 10—15 минут, занятых демонстрацией фильма, школьники нередко воспринимают материал, для ознакомления с которым потребовались бы дальние поездки, кропотливая работа в десятке музеев и книгохранилищ, длительные объяснения учителя.</w:t>
      </w:r>
    </w:p>
    <w:p w:rsidR="006D1379" w:rsidRPr="00CB0A54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Наконец, средства звукового кино дают возможность воспроизвести не только высказывания действующих лиц в художественном фильме, подлинные выступления ученых, общественных и политических деятелей, звуки музыки в фильмах, посвященных творчеству великих русских композиторов (фильмы «Композитор Чайковский», «Н.А. Римский-Корсаков», опера-былина «Садко»), но и явления, характерной чертой которых является звук: грохот залпов и вой самолетов в бою, шум веретен на фабрике и пр</w:t>
      </w:r>
      <w:proofErr w:type="gramEnd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Все это может повысить эмоциональное, эстетическое, познавательное значение учебных фильмов.</w:t>
      </w:r>
    </w:p>
    <w:p w:rsidR="00336AA4" w:rsidRPr="00336AA4" w:rsidRDefault="00336AA4" w:rsidP="006D137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36AA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3.</w:t>
      </w:r>
      <w:r w:rsidRPr="00336AA4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 О</w:t>
      </w:r>
      <w:r w:rsidRPr="006D1379">
        <w:rPr>
          <w:rFonts w:ascii="Times New Roman" w:eastAsia="Times New Roman" w:hAnsi="Times New Roman" w:cs="Times New Roman"/>
          <w:bCs/>
          <w:color w:val="222222"/>
          <w:sz w:val="32"/>
          <w:szCs w:val="32"/>
          <w:bdr w:val="none" w:sz="0" w:space="0" w:color="auto" w:frame="1"/>
          <w:lang w:eastAsia="ru-RU"/>
        </w:rPr>
        <w:t>трицательных моментов</w:t>
      </w:r>
      <w:r w:rsidRPr="00336AA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художественных и учебных фильмов</w:t>
      </w:r>
    </w:p>
    <w:p w:rsidR="006D1379" w:rsidRPr="00CB0A54" w:rsidRDefault="006D1379" w:rsidP="006D137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Однако преимущества кино еще не дают права на признание его универсальным наглядным средством в обучении истории. Ряд </w:t>
      </w:r>
      <w:r w:rsidRPr="00CB0A54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отрицательных моментов</w:t>
      </w: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имеющих серьезное значение в педагогическом плане, ограничивает его применение. Частью эти недостатки связаны со специфической природой кино, а в большей </w:t>
      </w:r>
      <w:hyperlink r:id="rId6" w:history="1">
        <w:r w:rsidRPr="00CB0A54">
          <w:rPr>
            <w:rFonts w:ascii="Times New Roman" w:eastAsia="Times New Roman" w:hAnsi="Times New Roman" w:cs="Times New Roman"/>
            <w:color w:val="20549F"/>
            <w:sz w:val="24"/>
            <w:szCs w:val="24"/>
            <w:u w:val="single"/>
            <w:bdr w:val="none" w:sz="0" w:space="0" w:color="auto" w:frame="1"/>
            <w:lang w:eastAsia="ru-RU"/>
          </w:rPr>
          <w:t>части</w:t>
        </w:r>
      </w:hyperlink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обусловлены ошибками, допущенными при создании многих учебных фильмов. Прежде всего, опыт школы свидетельствует о нецелесообразности использования кино для показа неподвижного, статичного материала, требующего вдумчивого рассмотрения или прочтения, например кинофильмов, основным содержанием которых являются изображения архитектурных памятников, произведений живописи, художественного ремесла и т.п. Учителя отмечают, что при просмотре, например, фильма «Памятники культуры России в XV—XVI веках» кадры мелькают с такой быстротой, что учащиеся не в состоянии детально ознакомиться с демонстрируемыми объектами.</w:t>
      </w:r>
    </w:p>
    <w:p w:rsidR="006D1379" w:rsidRPr="00CB0A54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Нельзя не согласиться с мнением известного специалиста по вопросам учебного кино Б.X. </w:t>
      </w:r>
      <w:proofErr w:type="spellStart"/>
      <w:r w:rsidRPr="00CB0A5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Толля</w:t>
      </w:r>
      <w:proofErr w:type="spellEnd"/>
      <w:r w:rsidRPr="00CB0A5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 утверждающего, что проведенное им </w:t>
      </w:r>
      <w:hyperlink r:id="rId7" w:history="1">
        <w:r w:rsidRPr="00CB0A54">
          <w:rPr>
            <w:rFonts w:ascii="Times New Roman" w:eastAsia="Times New Roman" w:hAnsi="Times New Roman" w:cs="Times New Roman"/>
            <w:b/>
            <w:bCs/>
            <w:color w:val="20549F"/>
            <w:sz w:val="24"/>
            <w:szCs w:val="24"/>
            <w:u w:val="single"/>
            <w:bdr w:val="none" w:sz="0" w:space="0" w:color="auto" w:frame="1"/>
            <w:lang w:eastAsia="ru-RU"/>
          </w:rPr>
          <w:t>исследование</w:t>
        </w:r>
      </w:hyperlink>
      <w:r w:rsidRPr="00CB0A5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сравнительной эффективности различных наглядных средств «показало, что статические наглядные пособия и даже обычное вербальное изложение обеспечивают более высокое усвоение, чем показ того же статического материала средствами кино. Быстро промелькнув перед аудиторией, статический материал фильма усваивается хуже, чем обстоятельно комментируемый и достаточно долго находящийся перед глазами учащихся материал монитора, таблиц и моделей. В то же время динамические кадры (в соответствующей дозировке и при правильном использовании) неизменно дают огромный педагогический эффект».</w:t>
      </w:r>
    </w:p>
    <w:p w:rsidR="006D1379" w:rsidRPr="006D1379" w:rsidRDefault="00336AA4" w:rsidP="006D1379">
      <w:pPr>
        <w:shd w:val="clear" w:color="auto" w:fill="FFFFFF"/>
        <w:spacing w:before="450" w:after="150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36AA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4.</w:t>
      </w:r>
      <w:r w:rsidR="006D1379" w:rsidRPr="006D137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Недостатки учебных фильмов</w:t>
      </w:r>
    </w:p>
    <w:p w:rsidR="006D1379" w:rsidRPr="00CB0A54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большинстве случаев это не звуковые фильмы, а фильмы с дикторским текстом и музыкальным сопровождением. В ряде фильмов дикторский текст неясен, невыразителен, изобилует пустыми, обтекаемыми формулировками, совершенно нетерпимыми в учебном процессе; в большинстве фильмов диктору навязана несвойственная ему роль — вместо комментирования изображаемых явлений подается сплошная лекция с экрана. Даже при </w:t>
      </w: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наличии хорошего дикторского текста речь диктора часто не облегчает, а затрудняет педагогически правильную организацию учебной работы по содержанию фильма.</w:t>
      </w:r>
    </w:p>
    <w:p w:rsidR="006D1379" w:rsidRPr="00CB0A54" w:rsidRDefault="006D1379" w:rsidP="00CB0A5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Дикторский те</w:t>
      </w:r>
      <w:proofErr w:type="gramStart"/>
      <w:r w:rsidRPr="00CB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кст</w:t>
      </w: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ст</w:t>
      </w:r>
      <w:proofErr w:type="gramEnd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андартен. Живое слово учителя учитывает особенности класса, уровень подготовки учащихся, их своеобразную реакцию на содержание кадров. Во многих случаях дикторская речь в сравнении с живым словом учителя оказывается менее эффективной. Слово учителя по ходу демонстрации немого фильма обычно строго дозировано и </w:t>
      </w:r>
      <w:proofErr w:type="spellStart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целенаправлено</w:t>
      </w:r>
      <w:proofErr w:type="spellEnd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короткие реплики направляют внимание учащихся на существенные моменты, объясняют то, что действительно нуждается в объяснении, помогают сделать самостоятельные выводы </w:t>
      </w:r>
      <w:proofErr w:type="gramStart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proofErr w:type="gramEnd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увиденного.</w:t>
      </w:r>
    </w:p>
    <w:p w:rsidR="006D1379" w:rsidRPr="00CB0A54" w:rsidRDefault="006D1379" w:rsidP="006D137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Речь диктора чаще </w:t>
      </w:r>
      <w:hyperlink r:id="rId8" w:history="1">
        <w:r w:rsidRPr="00CB0A54">
          <w:rPr>
            <w:rFonts w:ascii="Times New Roman" w:eastAsia="Times New Roman" w:hAnsi="Times New Roman" w:cs="Times New Roman"/>
            <w:color w:val="20549F"/>
            <w:sz w:val="24"/>
            <w:szCs w:val="24"/>
            <w:u w:val="single"/>
            <w:bdr w:val="none" w:sz="0" w:space="0" w:color="auto" w:frame="1"/>
            <w:lang w:eastAsia="ru-RU"/>
          </w:rPr>
          <w:t>всего</w:t>
        </w:r>
      </w:hyperlink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течет непрерывным потоком, назойливо и монотонно сопровождая каждый кадр, до предела ограничивая самостоятельное восприятие, мешая учащимся самим всмотреться, вдуматься, осознать и прочувствовать содержание фильма. Не удивительно, что значительная часть передовых учителей настаивает на выпуске немых учебных фильмов по истории. В помощь учителям эти фильмы можно было бы снабжать справочным текстом, подобно «Объяснениям» к учебным картинам.</w:t>
      </w:r>
    </w:p>
    <w:p w:rsidR="006D1379" w:rsidRPr="006D1379" w:rsidRDefault="00336AA4" w:rsidP="006D1379">
      <w:pPr>
        <w:shd w:val="clear" w:color="auto" w:fill="FFFFFF"/>
        <w:spacing w:before="450" w:after="150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36AA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5. </w:t>
      </w:r>
      <w:r w:rsidR="006D1379" w:rsidRPr="006D137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Методика использования учебных кинофильмов в преподавании истории</w:t>
      </w:r>
    </w:p>
    <w:p w:rsidR="006D1379" w:rsidRPr="00CB0A54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Прежде чем использовать кинофильм на уроке, учитель сам предварительно просмотрит его. Просмотр учебного фильма на уроке не развлечение, а учебная работа, которую организует учитель. Он заранее направит внимание учащихся на определенные стороны, детали, моменты в содержании фильма, поставит ряд вопросов, на которые школьники должны ответить на основании просмотренного материала, после просмотра фильма проведет беседу, включит в домашнее задание вопросы по фильму или другие задачи, связанные с его содержанием.</w:t>
      </w:r>
    </w:p>
    <w:p w:rsidR="006D1379" w:rsidRPr="00CB0A54" w:rsidRDefault="006D1379" w:rsidP="006D137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практике преподавания истории наметились </w:t>
      </w:r>
      <w:r w:rsidRPr="00CB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три основных способа использования учебных фильмов:</w:t>
      </w:r>
    </w:p>
    <w:p w:rsidR="006D1379" w:rsidRPr="00CB0A54" w:rsidRDefault="006D1379" w:rsidP="006D137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  урок с использованием короткометражного учебного фильма (не более 3—10 минут),</w:t>
      </w:r>
    </w:p>
    <w:p w:rsidR="006D1379" w:rsidRPr="00CB0A54" w:rsidRDefault="006D1379" w:rsidP="006D137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  </w:t>
      </w:r>
      <w:proofErr w:type="spellStart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киноурок</w:t>
      </w:r>
      <w:proofErr w:type="spellEnd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6D1379" w:rsidRPr="00CB0A54" w:rsidRDefault="006D1379" w:rsidP="006D137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  просмотр фильма во внеурочное время.</w:t>
      </w: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textWrapping" w:clear="all"/>
      </w:r>
    </w:p>
    <w:p w:rsidR="006D1379" w:rsidRPr="00CB0A54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 один, даже весьма удачный учебный фильм не может быть рассчитан на то, чтобы полностью изложить и обеспечить усвоение содержания темы или отдельного урока, заменив собой работу учителя и его руководящую роль. Даже если допустить, что средствами кино может быть полностью решена задача сообщения нового материала, все же никаким просмотром фильма невозможно установить связь нового материала с содержанием предыдущих уроков, организовать активный разбор и обобщение учащимися материала, воспринятого с экрана, его закрепление и т.д. А все это требует </w:t>
      </w: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времени на уроке. Следовательно, если подходить к кино как средству организации учебного процесса, то полностью исключается целесообразность заполнения всего (или почти всего) времени на уроке демонстрацией фильма. </w:t>
      </w:r>
      <w:proofErr w:type="gramStart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если учесть, что в большинстве случаев содержание фильма не исчерпывает (и не может исчерпать) идейно-образовательного содержания урока, то правильнее всего признать учебное кино в качестве одного из пособий, которое, не узурпируя все время на уроке, призвано занимать в нем свое вполне определенное место наряду с другими средствами и методами учебной работы.</w:t>
      </w:r>
      <w:proofErr w:type="gramEnd"/>
    </w:p>
    <w:p w:rsidR="006D1379" w:rsidRPr="00CB0A54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Так, на уроке в 10 классе на тему «Разгром гитлеровской Германии» имеет место и рассказ учителя о наступлении советских войск </w:t>
      </w:r>
      <w:proofErr w:type="gramStart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начале</w:t>
      </w:r>
      <w:proofErr w:type="gramEnd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1945 г., и разбор документа, и использование художественной литературы, и, разумеется, тщательная работа по карте, схематическим планам. И лишь материал о штурме и капитуляции Берлина, эмоциональную вершину урока, учитель предпочтет подать с помощью пятиминутного кинофрагмента «Падение фашистской столицы», дающего возможность живого восприятия драматического события, полного динамики.</w:t>
      </w:r>
    </w:p>
    <w:p w:rsidR="006D1379" w:rsidRPr="00CB0A54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Такими кинофрагментами длительностью от 3 до 5 минут учителю легче маневрировать на уроке, включая их в общую систему учебной работы в соответствии с замыслом и структурой урока.</w:t>
      </w:r>
    </w:p>
    <w:p w:rsidR="006D1379" w:rsidRPr="00CB0A54" w:rsidRDefault="006D1379" w:rsidP="006D137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Аналогично фрагментам могут быть использованы короткометражные (на 10 минут) фильмы, состоящие из одной части («Происхождение религии», обзорно-тематический фильм «Из истории русской письменности» и др.) Опыт преподавания истории позволяет сделать вывод, что наиболее гибким средством, соответствующим условиям учебной работы на уроке истории, является </w:t>
      </w:r>
      <w:r w:rsidRPr="00CB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кинофрагмент или короткий учебный фильм из одной части</w:t>
      </w: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D1379" w:rsidRPr="00CB0A54" w:rsidRDefault="006D1379" w:rsidP="006D137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касается </w:t>
      </w:r>
      <w:proofErr w:type="spellStart"/>
      <w:r w:rsidRPr="00CB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многометражных</w:t>
      </w:r>
      <w:proofErr w:type="spellEnd"/>
      <w:r w:rsidRPr="00CB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учебных фильмов</w:t>
      </w: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(из трех или более частей), их применение на уроке истории значительно более ограничено и осуществляется в форме </w:t>
      </w:r>
      <w:proofErr w:type="spellStart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киноурока</w:t>
      </w:r>
      <w:proofErr w:type="spellEnd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Киноурок</w:t>
      </w:r>
      <w:proofErr w:type="spellEnd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длительным (до 20—25 минут) показом оправдывает себя главным образом как вводный урок (например, </w:t>
      </w:r>
      <w:proofErr w:type="gramStart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вводная</w:t>
      </w:r>
      <w:proofErr w:type="gramEnd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киноэкскурсия</w:t>
      </w:r>
      <w:proofErr w:type="spellEnd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музейной экспозиции) или как обзорно-повторительный. Значительно шире используются такие фильмы во внеурочное время.</w:t>
      </w:r>
    </w:p>
    <w:p w:rsidR="006D1379" w:rsidRPr="00CB0A54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 учитель истории располагает еще одним важным методом использования материала не учебных фильмов, а фильмов, идущих на большом экране. Особенно </w:t>
      </w:r>
      <w:proofErr w:type="gramStart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важное значение</w:t>
      </w:r>
      <w:proofErr w:type="gramEnd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опора на материал современных кинофильмов приобретает в старших классах.</w:t>
      </w:r>
    </w:p>
    <w:p w:rsidR="006D1379" w:rsidRPr="00CB0A54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Беседы с учащимися 10 класса позволяют сделать вывод об исключительно важной роли документальных и художественных кинофильмов в ознакомлении старших школьников с событиями новейшей истории. Поучительны результаты анализа проведенных нами проверочных письменных работ в отношении роли иллюстраций в усвоении исторических фактов. После проверки этих работ учащимся была предложена небольшая анкета: </w:t>
      </w: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указать, что, по их мнению, помогло им понять или запомнить исторические факты, приводимые в их работах. Преобладающими оказались ссылки на документальные, хроникальные и художественные кинофильмы.</w:t>
      </w:r>
    </w:p>
    <w:p w:rsidR="006D1379" w:rsidRPr="00CB0A54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Учитель, работающий в 9-11 классах, должен учитывать, что представления учащихся о многих фактах истории новейшего времени формируются не только на учебном материале, но и на основе других источников, далеко выходящих за рамки учебного процесса.</w:t>
      </w:r>
    </w:p>
    <w:p w:rsidR="006D1379" w:rsidRPr="00CB0A54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обеспечить привлечение этого важного источника? Прежде всего, учитель рекомендует учащимся посмотреть в кино наиболее интересные фильмы, относящиеся к тем или иным темам предстоящего курса. Если речь идет о фильмах, представляющих особую идейно-образовательную ценность, учитель проводит походы учащихся в кино или организует просмотр этих фильмов в школьном кабинете.</w:t>
      </w:r>
    </w:p>
    <w:p w:rsidR="006D1379" w:rsidRPr="00CB0A54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Просмотр кинофильмов целесообразнее осуществлять до изучения соответствующей темы в классе. Поэтому перед демонстрацией фильма учитель дает самые краткие пояснения об эпохе и событиях, в нем освещенных. После демонстрации полезно побеседовать с учащимися, выяснить, что именно произвело на них особенно большое впечатление, насколько учащиеся разобрались в содержании, разъяснить не понятое ими.</w:t>
      </w:r>
    </w:p>
    <w:p w:rsidR="006D1379" w:rsidRPr="00CB0A54" w:rsidRDefault="006D1379" w:rsidP="006D137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изучении соответствующей темы на уроке учитель не забудет опереться на живые представления, полученные учащимися из кинофильма. Он напомнит наиболее яркие образы, наиболее существенные события, отраженные в фильме; сошлется на содержание фильма, известного большинству учащихся; с помощью немногих иллюстраций оживит в сознании учащихся впечатления от фильма; в ходе беседы выяснит, какие фактические сведения об изучаемых событиях известны учащимся из кинофильмов или других источников; включит эти факты в свой рассказ, </w:t>
      </w:r>
      <w:proofErr w:type="gramStart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конкретизируя</w:t>
      </w:r>
      <w:proofErr w:type="gramEnd"/>
      <w:r w:rsidRPr="00CB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таким образом программный материал, подлежащий усвоению.</w:t>
      </w:r>
    </w:p>
    <w:p w:rsidR="00BC5147" w:rsidRDefault="00BC5147"/>
    <w:sectPr w:rsidR="00BC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6F"/>
    <w:rsid w:val="00336AA4"/>
    <w:rsid w:val="0053426F"/>
    <w:rsid w:val="006D1379"/>
    <w:rsid w:val="00915188"/>
    <w:rsid w:val="00BC5147"/>
    <w:rsid w:val="00C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1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13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1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13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06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61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present.ru/page/foreign-compos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spresent.ru/page/exploration-of-the-mo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present.ru/page/parts-of-the-bod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2019-03-27T08:03:00Z</dcterms:created>
  <dcterms:modified xsi:type="dcterms:W3CDTF">2019-03-27T08:28:00Z</dcterms:modified>
</cp:coreProperties>
</file>