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BB4" w:rsidRDefault="002D37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образовательное учреждение  лицей </w:t>
      </w:r>
    </w:p>
    <w:p w:rsidR="00253BB4" w:rsidRDefault="002D379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Лобня Московской области.</w:t>
      </w:r>
      <w:r>
        <w:rPr>
          <w:sz w:val="28"/>
          <w:szCs w:val="28"/>
        </w:rPr>
        <w:br/>
      </w:r>
    </w:p>
    <w:p w:rsidR="00253BB4" w:rsidRDefault="00253BB4">
      <w:pPr>
        <w:jc w:val="center"/>
        <w:rPr>
          <w:sz w:val="28"/>
          <w:szCs w:val="28"/>
        </w:rPr>
      </w:pPr>
    </w:p>
    <w:p w:rsidR="00253BB4" w:rsidRDefault="00253BB4">
      <w:pPr>
        <w:jc w:val="center"/>
        <w:rPr>
          <w:sz w:val="28"/>
          <w:szCs w:val="28"/>
        </w:rPr>
      </w:pPr>
    </w:p>
    <w:p w:rsidR="00253BB4" w:rsidRDefault="002D379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гуманитарных дисциплин.</w:t>
      </w:r>
    </w:p>
    <w:p w:rsidR="00253BB4" w:rsidRDefault="00253BB4">
      <w:pPr>
        <w:jc w:val="center"/>
        <w:rPr>
          <w:sz w:val="28"/>
          <w:szCs w:val="28"/>
        </w:rPr>
      </w:pPr>
    </w:p>
    <w:p w:rsidR="00253BB4" w:rsidRDefault="00253BB4">
      <w:pPr>
        <w:jc w:val="center"/>
        <w:rPr>
          <w:sz w:val="28"/>
          <w:szCs w:val="28"/>
        </w:rPr>
      </w:pPr>
    </w:p>
    <w:p w:rsidR="00253BB4" w:rsidRDefault="002D3798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работа по теме:</w:t>
      </w:r>
    </w:p>
    <w:p w:rsidR="00253BB4" w:rsidRDefault="002D3798">
      <w:pPr>
        <w:jc w:val="center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Методические приемы объяснения</w:t>
      </w:r>
      <w:r>
        <w:rPr>
          <w:rFonts w:cs="Times New Roman"/>
          <w:b/>
          <w:sz w:val="28"/>
          <w:szCs w:val="28"/>
        </w:rPr>
        <w:t xml:space="preserve"> сложных тем по обществознанию при подготовке </w:t>
      </w:r>
      <w:r>
        <w:rPr>
          <w:rFonts w:cs="Times New Roman"/>
          <w:b/>
          <w:sz w:val="28"/>
          <w:szCs w:val="28"/>
        </w:rPr>
        <w:t xml:space="preserve">учеников </w:t>
      </w:r>
      <w:r>
        <w:rPr>
          <w:rFonts w:cs="Times New Roman"/>
          <w:b/>
          <w:sz w:val="28"/>
          <w:szCs w:val="28"/>
        </w:rPr>
        <w:t>к ЕГЭ на примере тем</w:t>
      </w:r>
      <w:r>
        <w:rPr>
          <w:rFonts w:cs="Times New Roman"/>
          <w:b/>
          <w:sz w:val="28"/>
          <w:szCs w:val="28"/>
        </w:rPr>
        <w:t>ы</w:t>
      </w:r>
      <w:r>
        <w:rPr>
          <w:rFonts w:cs="Times New Roman"/>
          <w:b/>
          <w:sz w:val="28"/>
          <w:szCs w:val="28"/>
        </w:rPr>
        <w:t xml:space="preserve"> «Политический процесс</w:t>
      </w:r>
      <w:r>
        <w:rPr>
          <w:rFonts w:cs="Times New Roman"/>
          <w:b/>
          <w:sz w:val="28"/>
          <w:szCs w:val="28"/>
        </w:rPr>
        <w:t>»</w:t>
      </w:r>
    </w:p>
    <w:p w:rsidR="00253BB4" w:rsidRDefault="00253BB4">
      <w:pPr>
        <w:jc w:val="center"/>
        <w:rPr>
          <w:sz w:val="28"/>
          <w:szCs w:val="28"/>
        </w:rPr>
      </w:pPr>
    </w:p>
    <w:p w:rsidR="00253BB4" w:rsidRDefault="00253BB4">
      <w:pPr>
        <w:jc w:val="center"/>
        <w:rPr>
          <w:sz w:val="28"/>
          <w:szCs w:val="28"/>
        </w:rPr>
      </w:pPr>
    </w:p>
    <w:p w:rsidR="00253BB4" w:rsidRDefault="002D3798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Арбузова</w:t>
      </w:r>
      <w:r>
        <w:rPr>
          <w:sz w:val="28"/>
          <w:szCs w:val="28"/>
        </w:rPr>
        <w:t xml:space="preserve"> Марина Евгеньевна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 учитель истории и обществознания</w:t>
      </w:r>
    </w:p>
    <w:p w:rsidR="00253BB4" w:rsidRDefault="00253BB4">
      <w:pPr>
        <w:jc w:val="center"/>
        <w:rPr>
          <w:sz w:val="28"/>
          <w:szCs w:val="28"/>
        </w:rPr>
      </w:pPr>
    </w:p>
    <w:p w:rsidR="00253BB4" w:rsidRDefault="00253BB4">
      <w:pPr>
        <w:jc w:val="center"/>
        <w:rPr>
          <w:sz w:val="28"/>
          <w:szCs w:val="28"/>
        </w:rPr>
      </w:pPr>
    </w:p>
    <w:p w:rsidR="00253BB4" w:rsidRDefault="00253BB4">
      <w:pPr>
        <w:jc w:val="center"/>
        <w:rPr>
          <w:sz w:val="28"/>
          <w:szCs w:val="28"/>
        </w:rPr>
      </w:pPr>
    </w:p>
    <w:p w:rsidR="00253BB4" w:rsidRDefault="00253BB4">
      <w:pPr>
        <w:jc w:val="center"/>
        <w:rPr>
          <w:sz w:val="28"/>
          <w:szCs w:val="28"/>
        </w:rPr>
      </w:pPr>
    </w:p>
    <w:p w:rsidR="00253BB4" w:rsidRDefault="00253BB4">
      <w:pPr>
        <w:jc w:val="center"/>
        <w:rPr>
          <w:sz w:val="28"/>
          <w:szCs w:val="28"/>
        </w:rPr>
      </w:pPr>
    </w:p>
    <w:p w:rsidR="00253BB4" w:rsidRDefault="00253BB4">
      <w:pPr>
        <w:jc w:val="center"/>
        <w:rPr>
          <w:sz w:val="28"/>
          <w:szCs w:val="28"/>
        </w:rPr>
      </w:pPr>
    </w:p>
    <w:p w:rsidR="00253BB4" w:rsidRDefault="00253BB4">
      <w:pPr>
        <w:jc w:val="center"/>
        <w:rPr>
          <w:sz w:val="28"/>
          <w:szCs w:val="28"/>
        </w:rPr>
      </w:pPr>
    </w:p>
    <w:p w:rsidR="00253BB4" w:rsidRDefault="00253BB4">
      <w:pPr>
        <w:jc w:val="center"/>
        <w:rPr>
          <w:sz w:val="28"/>
          <w:szCs w:val="28"/>
        </w:rPr>
      </w:pPr>
    </w:p>
    <w:p w:rsidR="00253BB4" w:rsidRDefault="002D37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Лобня  </w:t>
      </w:r>
      <w:r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</w:p>
    <w:p w:rsidR="00253BB4" w:rsidRDefault="00253BB4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253BB4" w:rsidRDefault="002D379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Единый государственный экзамен по обществознанию считается достаточно сложным. Действительно, во-первых, специфика предмета такова, что темы из разных сфер жизни общества соединяются в единое целое, создавая при этом огромное количество вариантов  возможных вопросов. Чтобы получить максимальное количество баллов на экзамене, ученику нужно освоить весь спектр социально-гуманитарных наук на довольно высоком уровне. Во-вторых, манера изложения учебного материала в большинстве учебников и пособий </w:t>
      </w:r>
      <w:r>
        <w:rPr>
          <w:rFonts w:cs="Times New Roman"/>
          <w:sz w:val="28"/>
          <w:szCs w:val="28"/>
        </w:rPr>
        <w:t xml:space="preserve">сводится к фактическому «сухому» изложении теории, </w:t>
      </w:r>
      <w:r>
        <w:rPr>
          <w:rFonts w:cs="Times New Roman"/>
          <w:sz w:val="28"/>
          <w:szCs w:val="28"/>
        </w:rPr>
        <w:t>перечислению</w:t>
      </w:r>
      <w:r>
        <w:rPr>
          <w:rFonts w:cs="Times New Roman"/>
          <w:sz w:val="28"/>
          <w:szCs w:val="28"/>
        </w:rPr>
        <w:t xml:space="preserve"> функций, структур,</w:t>
      </w:r>
      <w:r>
        <w:rPr>
          <w:rFonts w:cs="Times New Roman"/>
          <w:sz w:val="28"/>
          <w:szCs w:val="28"/>
        </w:rPr>
        <w:t xml:space="preserve"> систем,</w:t>
      </w:r>
      <w:r>
        <w:rPr>
          <w:rFonts w:cs="Times New Roman"/>
          <w:sz w:val="28"/>
          <w:szCs w:val="28"/>
        </w:rPr>
        <w:t xml:space="preserve"> видов, типов и т.д. В-третьих, тексты в учебниках, пособиях, заданиях на экзаменах изобилуют сложными терминами, а составители заданий зачастую используют такие формулировки, что даже учителя не сразу могут разобраться, о чем то или иное суждение. </w:t>
      </w:r>
    </w:p>
    <w:p w:rsidR="00253BB4" w:rsidRDefault="002D379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В связи с озвученными выше проблемами основной задачей учителя обществознания  в школе, по моему мнению, является объяснение теории по обществознанию простыми словами на простых примерах из жизни. Мы должны постараться «оживить» сухие факты, например, о структуре политической системы, её институциональном, нормативном и других элементах, об интегративном качестве политической системы и т.д. для учеников, объяснив этот материал применительно к политическим системам в разных странах простыми слов</w:t>
      </w:r>
      <w:r>
        <w:rPr>
          <w:rFonts w:cs="Times New Roman"/>
          <w:sz w:val="28"/>
          <w:szCs w:val="28"/>
        </w:rPr>
        <w:t xml:space="preserve">ами, обязательно привлекая знания учеников по истории разных стран, изученные ранее на уроках истории. </w:t>
      </w:r>
      <w:r>
        <w:rPr>
          <w:rFonts w:cs="Times New Roman"/>
          <w:sz w:val="28"/>
          <w:szCs w:val="28"/>
        </w:rPr>
        <w:t xml:space="preserve">При этом важно </w:t>
      </w:r>
      <w:r>
        <w:rPr>
          <w:rFonts w:cs="Times New Roman"/>
          <w:sz w:val="28"/>
          <w:szCs w:val="28"/>
        </w:rPr>
        <w:t>обязательно приводить примеры из политической жизни современной России.</w:t>
      </w:r>
    </w:p>
    <w:p w:rsidR="00253BB4" w:rsidRDefault="002D379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Данная методическая работа посвящена разбору одной из тем, в которых на экзамене в 2022 году ученики допустили большое количество ошибок (по информации на сайте </w:t>
      </w:r>
      <w:r>
        <w:rPr>
          <w:rFonts w:cs="Times New Roman"/>
          <w:sz w:val="28"/>
          <w:szCs w:val="28"/>
          <w:lang w:val="en-US"/>
        </w:rPr>
        <w:t>fipi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lang w:val="en-US"/>
        </w:rPr>
        <w:t>ru</w:t>
      </w:r>
      <w:r>
        <w:rPr>
          <w:rFonts w:cs="Times New Roman"/>
          <w:sz w:val="28"/>
          <w:szCs w:val="28"/>
        </w:rPr>
        <w:t>). Разберем тем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 xml:space="preserve"> «Политический процесс»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соответствии с предложенной концепцией: просто о сложном!</w:t>
      </w:r>
    </w:p>
    <w:p w:rsidR="00253BB4" w:rsidRDefault="00253BB4">
      <w:pPr>
        <w:jc w:val="center"/>
        <w:rPr>
          <w:rFonts w:cs="Times New Roman"/>
          <w:b/>
          <w:bCs/>
          <w:sz w:val="32"/>
          <w:szCs w:val="32"/>
        </w:rPr>
      </w:pPr>
    </w:p>
    <w:p w:rsidR="00253BB4" w:rsidRDefault="00253BB4">
      <w:pPr>
        <w:jc w:val="center"/>
        <w:rPr>
          <w:rFonts w:cs="Times New Roman"/>
          <w:b/>
          <w:bCs/>
          <w:sz w:val="32"/>
          <w:szCs w:val="32"/>
        </w:rPr>
      </w:pPr>
    </w:p>
    <w:p w:rsidR="00253BB4" w:rsidRDefault="00253BB4">
      <w:pPr>
        <w:jc w:val="center"/>
        <w:rPr>
          <w:rFonts w:cs="Times New Roman"/>
          <w:b/>
          <w:bCs/>
          <w:sz w:val="32"/>
          <w:szCs w:val="32"/>
        </w:rPr>
      </w:pPr>
    </w:p>
    <w:p w:rsidR="00253BB4" w:rsidRDefault="00253BB4">
      <w:pPr>
        <w:jc w:val="center"/>
        <w:rPr>
          <w:rFonts w:cs="Times New Roman"/>
          <w:b/>
          <w:bCs/>
          <w:sz w:val="32"/>
          <w:szCs w:val="32"/>
        </w:rPr>
      </w:pPr>
    </w:p>
    <w:p w:rsidR="00253BB4" w:rsidRDefault="002D3798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lastRenderedPageBreak/>
        <w:t>«Политический процесс»</w:t>
      </w:r>
    </w:p>
    <w:p w:rsidR="00253BB4" w:rsidRDefault="002D3798">
      <w:pPr>
        <w:numPr>
          <w:ilvl w:val="0"/>
          <w:numId w:val="1"/>
        </w:numPr>
        <w:ind w:firstLineChars="250"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Разбор любой темы в обществознании начинается с определений основных терминов. Несмотря на то, что в 2023 году задание, требующее написания определения термина, было исключено из вариантов, разбирать, понимать и запоминать определения терминов всё равно необходимо, так как задание 18 в вариантах 2023 года требует указания не менее двух основных признаков того или иного понятия. Возникает вопрос: какие из признаков являются основными, а какие - нет? В этом случает стоит обратиться к определению термина, так </w:t>
      </w:r>
      <w:r>
        <w:rPr>
          <w:rFonts w:cs="Times New Roman"/>
          <w:sz w:val="28"/>
          <w:szCs w:val="28"/>
        </w:rPr>
        <w:t>как именно здесь традиционно и указываются самые главные признаки понятий.</w:t>
      </w:r>
    </w:p>
    <w:p w:rsidR="00253BB4" w:rsidRDefault="002D3798">
      <w:pPr>
        <w:ind w:firstLineChars="250" w:firstLine="700"/>
        <w:jc w:val="both"/>
        <w:rPr>
          <w:rFonts w:eastAsia="Times New Roman" w:cs="Arial"/>
          <w:color w:val="000000"/>
          <w:sz w:val="28"/>
          <w:szCs w:val="28"/>
          <w:lang w:val="en-US" w:eastAsia="ru-RU"/>
        </w:rPr>
      </w:pPr>
      <w:r>
        <w:rPr>
          <w:rFonts w:cs="Times New Roman"/>
          <w:sz w:val="28"/>
          <w:szCs w:val="28"/>
        </w:rPr>
        <w:t xml:space="preserve">Итак, что же такое политический процесс? Если обратиться к учебникам и пособиям, то это </w:t>
      </w: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совокупность действий индивидов, групп, политических институтов, реализующих свои цели и интересы и обеспечивающих формирование, функционирование и изменение политической системы</w:t>
      </w:r>
      <w:r>
        <w:rPr>
          <w:rFonts w:eastAsia="Times New Roman" w:cs="Arial"/>
          <w:color w:val="000000"/>
          <w:sz w:val="28"/>
          <w:szCs w:val="28"/>
          <w:lang w:eastAsia="ru-RU"/>
        </w:rPr>
        <w:t>.</w:t>
      </w:r>
      <w:r>
        <w:rPr>
          <w:rFonts w:eastAsia="Times New Roman" w:cs="Arial"/>
          <w:color w:val="000000"/>
          <w:sz w:val="28"/>
          <w:szCs w:val="28"/>
          <w:lang w:val="en-US" w:eastAsia="ru-RU"/>
        </w:rPr>
        <w:t xml:space="preserve"> Подготовленные ученики, знакомые с понятиями </w:t>
      </w:r>
      <w:r>
        <w:rPr>
          <w:rFonts w:eastAsia="Times New Roman" w:cs="Arial"/>
          <w:i/>
          <w:iCs/>
          <w:color w:val="000000"/>
          <w:sz w:val="28"/>
          <w:szCs w:val="28"/>
          <w:lang w:val="en-US" w:eastAsia="ru-RU"/>
        </w:rPr>
        <w:t>совокупность, индивид, социальный институт, политическая система,</w:t>
      </w:r>
      <w:r>
        <w:rPr>
          <w:rFonts w:eastAsia="Times New Roman" w:cs="Arial"/>
          <w:color w:val="000000"/>
          <w:sz w:val="28"/>
          <w:szCs w:val="28"/>
          <w:lang w:val="en-US" w:eastAsia="ru-RU"/>
        </w:rPr>
        <w:t xml:space="preserve"> с первого раза понимают, о чем речь. Но в школах мы обучаем учеников с разным уровнем способностей и подготовки, поэтому обязательно в первую очередь нужно учить ребят сразу же проговаривать определения терминов простыми </w:t>
      </w:r>
      <w:r>
        <w:rPr>
          <w:rFonts w:eastAsia="Times New Roman" w:cs="Arial"/>
          <w:color w:val="000000"/>
          <w:sz w:val="28"/>
          <w:szCs w:val="28"/>
          <w:lang w:val="en-US" w:eastAsia="ru-RU"/>
        </w:rPr>
        <w:t>словами. В данном случае можно перефразировать определение следующим образом: политический процесс - это действия людей, связанные с политикой, которые оказывают то или иное влияние на политическую жизнь общества (в соответствии со своими интересами), например, выборы главы государства или депутатов в парламент. Далее необходим разбор каждого слова в определении с примерами. Пример: индивид в данном определении - это каждый человек, который принимает участие в выборах как избиратель или кандидат в президент</w:t>
      </w:r>
      <w:r>
        <w:rPr>
          <w:rFonts w:eastAsia="Times New Roman" w:cs="Arial"/>
          <w:color w:val="000000"/>
          <w:sz w:val="28"/>
          <w:szCs w:val="28"/>
          <w:lang w:val="en-US" w:eastAsia="ru-RU"/>
        </w:rPr>
        <w:t>ы/</w:t>
      </w:r>
      <w:r>
        <w:rPr>
          <w:rFonts w:eastAsia="Times New Roman" w:cs="Arial"/>
          <w:color w:val="000000"/>
          <w:sz w:val="28"/>
          <w:szCs w:val="28"/>
          <w:lang w:eastAsia="ru-RU"/>
        </w:rPr>
        <w:t>депутаты</w:t>
      </w:r>
      <w:r>
        <w:rPr>
          <w:rFonts w:eastAsia="Times New Roman" w:cs="Arial"/>
          <w:color w:val="000000"/>
          <w:sz w:val="28"/>
          <w:szCs w:val="28"/>
          <w:lang w:val="en-US" w:eastAsia="ru-RU"/>
        </w:rPr>
        <w:t>.</w:t>
      </w:r>
    </w:p>
    <w:p w:rsidR="00253BB4" w:rsidRDefault="002D3798">
      <w:pPr>
        <w:ind w:firstLineChars="250" w:firstLine="700"/>
        <w:jc w:val="both"/>
        <w:rPr>
          <w:rFonts w:eastAsia="Times New Roman" w:cs="Arial"/>
          <w:color w:val="000000"/>
          <w:sz w:val="28"/>
          <w:szCs w:val="28"/>
          <w:lang w:val="en-US" w:eastAsia="ru-RU"/>
        </w:rPr>
      </w:pPr>
      <w:r>
        <w:rPr>
          <w:rFonts w:eastAsia="Times New Roman" w:cs="Arial"/>
          <w:color w:val="000000"/>
          <w:sz w:val="28"/>
          <w:szCs w:val="28"/>
          <w:lang w:val="en-US" w:eastAsia="ru-RU"/>
        </w:rPr>
        <w:t>Важно понимать: объяснение термина простыми словами не означает, что ученики не должны разобраться и выучить полноценное определение. Но в условиях современной системы образования мы должны предоставлять на уроках дифференцированный подход, а это значит, что для учеников со слабыми способностями определение терминов обязательно сначала должно быть представлено в упрощённом виде. Однако в рамках подготовки к ЕГЭ этого недостаточно хотя бы для выполнения задания 18, поэтому разбираемся дальше. Итак, в задании</w:t>
      </w:r>
      <w:r>
        <w:rPr>
          <w:rFonts w:eastAsia="Times New Roman" w:cs="Arial"/>
          <w:color w:val="000000"/>
          <w:sz w:val="28"/>
          <w:szCs w:val="28"/>
          <w:lang w:val="en-US" w:eastAsia="ru-RU"/>
        </w:rPr>
        <w:t xml:space="preserve"> 18 нужно выделить основные </w:t>
      </w:r>
      <w:r>
        <w:rPr>
          <w:rFonts w:eastAsia="Times New Roman" w:cs="Arial"/>
          <w:color w:val="000000"/>
          <w:sz w:val="28"/>
          <w:szCs w:val="28"/>
          <w:lang w:val="en-US" w:eastAsia="ru-RU"/>
        </w:rPr>
        <w:lastRenderedPageBreak/>
        <w:t xml:space="preserve">признаки политического процесса. Очевидно, что подготовленные ученики могут вспомнить/сообразить/придумать довольно много признаков. Но какие из них основные? Для этого разбираем и учим полное определение, спрашиваем учеников: «Какие признаки указаны в определении?». Ученики отвечают: 1. </w:t>
      </w: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совокупность действий индивидов, групп, политических институтов, реализующих свои цели и интересы</w:t>
      </w:r>
      <w:r>
        <w:rPr>
          <w:rFonts w:eastAsia="Times New Roman" w:cs="Arial"/>
          <w:i/>
          <w:iCs/>
          <w:color w:val="000000"/>
          <w:sz w:val="28"/>
          <w:szCs w:val="28"/>
          <w:lang w:val="en-US" w:eastAsia="ru-RU"/>
        </w:rPr>
        <w:t xml:space="preserve">. 2. </w:t>
      </w: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обеспечивает формирование, функционирование и изменение политической системы</w:t>
      </w:r>
      <w:r>
        <w:rPr>
          <w:rFonts w:eastAsia="Times New Roman" w:cs="Arial"/>
          <w:i/>
          <w:iCs/>
          <w:color w:val="000000"/>
          <w:sz w:val="28"/>
          <w:szCs w:val="28"/>
          <w:lang w:val="en-US" w:eastAsia="ru-RU"/>
        </w:rPr>
        <w:t xml:space="preserve">. </w:t>
      </w:r>
      <w:r>
        <w:rPr>
          <w:rFonts w:eastAsia="Times New Roman" w:cs="Arial"/>
          <w:color w:val="000000"/>
          <w:sz w:val="28"/>
          <w:szCs w:val="28"/>
          <w:lang w:val="en-US" w:eastAsia="ru-RU"/>
        </w:rPr>
        <w:t>Задание выполне</w:t>
      </w:r>
      <w:r>
        <w:rPr>
          <w:rFonts w:eastAsia="Times New Roman" w:cs="Arial"/>
          <w:color w:val="000000"/>
          <w:sz w:val="28"/>
          <w:szCs w:val="28"/>
          <w:lang w:val="en-US" w:eastAsia="ru-RU"/>
        </w:rPr>
        <w:t>но, признаки можно немного сократить/перефразировать по желанию, например: 1. действия субъектов происходят в политике/</w:t>
      </w:r>
      <w:r>
        <w:rPr>
          <w:rFonts w:eastAsia="Times New Roman" w:cs="Arial"/>
          <w:color w:val="000000"/>
          <w:sz w:val="28"/>
          <w:szCs w:val="28"/>
          <w:lang w:eastAsia="ru-RU"/>
        </w:rPr>
        <w:t>участие</w:t>
      </w:r>
      <w:r>
        <w:rPr>
          <w:rFonts w:eastAsia="Times New Roman" w:cs="Arial"/>
          <w:color w:val="000000"/>
          <w:sz w:val="28"/>
          <w:szCs w:val="28"/>
          <w:lang w:val="en-US" w:eastAsia="ru-RU"/>
        </w:rPr>
        <w:t xml:space="preserve"> в политической деятельности различных субъектов. 2. формирование/влияние на политическую жизнь государства</w:t>
      </w:r>
    </w:p>
    <w:p w:rsidR="00253BB4" w:rsidRDefault="002D3798">
      <w:pPr>
        <w:pStyle w:val="a6"/>
        <w:numPr>
          <w:ilvl w:val="0"/>
          <w:numId w:val="1"/>
        </w:numPr>
        <w:ind w:left="0" w:firstLineChars="250" w:firstLine="700"/>
        <w:jc w:val="both"/>
        <w:rPr>
          <w:rFonts w:eastAsia="Times New Roman" w:cs="Calibri"/>
          <w:color w:val="000000"/>
          <w:sz w:val="28"/>
          <w:szCs w:val="28"/>
          <w:lang w:val="en-US" w:eastAsia="ru-RU"/>
        </w:rPr>
      </w:pPr>
      <w:r>
        <w:rPr>
          <w:rFonts w:eastAsia="Times New Roman" w:cs="Arial"/>
          <w:color w:val="000000"/>
          <w:sz w:val="28"/>
          <w:szCs w:val="28"/>
          <w:lang w:val="en-US" w:eastAsia="ru-RU"/>
        </w:rPr>
        <w:t xml:space="preserve">Следующим этапом в изучении темы традиционно является выявление структуры или системы того или иного явления. В данном случае, нужно разобраться со структурой политического процесса. Это оказывается совсем несложным, если с самого начала изучения  курса обществознания обращать внимание учеников на то, что большинство «структур» и «систем» строятся по единому принципу, они все похожи. Как раз повторим тему «Деятельность» из раздела «Человек и общество», а именно - структуру деятельности. Достаточно понять и </w:t>
      </w:r>
      <w:r>
        <w:rPr>
          <w:rFonts w:eastAsia="Times New Roman" w:cs="Arial"/>
          <w:color w:val="000000"/>
          <w:sz w:val="28"/>
          <w:szCs w:val="28"/>
          <w:lang w:val="en-US" w:eastAsia="ru-RU"/>
        </w:rPr>
        <w:t>выучить эту тему, чтобы потом легко справляться с подобными заданиями. Дело в том, что политический процесс - это ведь тоже деятельность, а значит структура в данном случае будет на 90 % такая же, но с «по</w:t>
      </w:r>
      <w:r>
        <w:rPr>
          <w:rFonts w:eastAsia="Times New Roman" w:cs="Calibri"/>
          <w:color w:val="000000"/>
          <w:sz w:val="28"/>
          <w:szCs w:val="28"/>
          <w:lang w:val="en-US" w:eastAsia="ru-RU"/>
        </w:rPr>
        <w:t xml:space="preserve">литическим окрасом». Итак, структура деятельности: </w:t>
      </w:r>
    </w:p>
    <w:p w:rsidR="00253BB4" w:rsidRDefault="002D3798">
      <w:pPr>
        <w:pStyle w:val="a6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Субъект (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кто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осуществляет деятельность, например,</w:t>
      </w:r>
      <w:r>
        <w:rPr>
          <w:rFonts w:cs="Times New Roman"/>
          <w:color w:val="000000"/>
          <w:sz w:val="28"/>
          <w:szCs w:val="28"/>
        </w:rPr>
        <w:t xml:space="preserve"> театральная труппа, оркестр, человек, класс)</w:t>
      </w:r>
    </w:p>
    <w:p w:rsidR="00253BB4" w:rsidRDefault="002D3798">
      <w:pPr>
        <w:pStyle w:val="a6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(над чем совершается действие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, на что деятельность направлена</w:t>
      </w:r>
      <w:r>
        <w:rPr>
          <w:rFonts w:cs="Times New Roman"/>
          <w:sz w:val="28"/>
          <w:szCs w:val="28"/>
        </w:rPr>
        <w:t>)</w:t>
      </w:r>
    </w:p>
    <w:p w:rsidR="00253BB4" w:rsidRDefault="002D3798">
      <w:pPr>
        <w:pStyle w:val="a6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Мотив (то, что вызывает определенные действия человека</w:t>
      </w:r>
      <w:r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</w:t>
      </w:r>
    </w:p>
    <w:p w:rsidR="00253BB4" w:rsidRDefault="002D3798">
      <w:pPr>
        <w:pStyle w:val="a6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Цель (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идеальный образ желаемого результата)</w:t>
      </w:r>
    </w:p>
    <w:p w:rsidR="00253BB4" w:rsidRDefault="002D3798">
      <w:pPr>
        <w:pStyle w:val="a6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Методы и средства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(приемы, способы, приспособления для осуществления деятельности, например, </w:t>
      </w:r>
      <w:r>
        <w:rPr>
          <w:rFonts w:cs="Times New Roman"/>
          <w:color w:val="000000"/>
          <w:sz w:val="28"/>
          <w:szCs w:val="28"/>
        </w:rPr>
        <w:t>театральные декорации, музыкальные инструменты, осветительные приборы)</w:t>
      </w:r>
    </w:p>
    <w:p w:rsidR="00253BB4" w:rsidRDefault="002D3798">
      <w:pPr>
        <w:pStyle w:val="a6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Процесс, действия</w:t>
      </w:r>
    </w:p>
    <w:p w:rsidR="00253BB4" w:rsidRDefault="002D3798">
      <w:pPr>
        <w:pStyle w:val="a6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(то, чего достигает человек в ходе деятельности)</w:t>
      </w:r>
    </w:p>
    <w:p w:rsidR="00253BB4" w:rsidRDefault="00253BB4">
      <w:pPr>
        <w:pStyle w:val="a6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253BB4" w:rsidRDefault="00253BB4">
      <w:pPr>
        <w:pStyle w:val="a6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253BB4" w:rsidRDefault="00253BB4">
      <w:pPr>
        <w:pStyle w:val="a6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253BB4" w:rsidRDefault="002D3798">
      <w:pPr>
        <w:pStyle w:val="a6"/>
        <w:ind w:left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Теперь структура </w:t>
      </w: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политического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процесса:</w:t>
      </w:r>
    </w:p>
    <w:p w:rsidR="00253BB4" w:rsidRDefault="002D379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 xml:space="preserve">- </w:t>
      </w:r>
      <w:r>
        <w:rPr>
          <w:sz w:val="28"/>
          <w:szCs w:val="28"/>
          <w:lang w:eastAsia="ru-RU"/>
        </w:rPr>
        <w:t>Субъекты (государство, политические институты, граждане)</w:t>
      </w:r>
      <w:r>
        <w:rPr>
          <w:sz w:val="28"/>
          <w:szCs w:val="28"/>
          <w:lang w:eastAsia="ru-RU"/>
        </w:rPr>
        <w:br/>
      </w:r>
      <w:r>
        <w:rPr>
          <w:sz w:val="28"/>
          <w:szCs w:val="28"/>
          <w:lang w:val="en-US" w:eastAsia="ru-RU"/>
        </w:rPr>
        <w:t xml:space="preserve">- </w:t>
      </w:r>
      <w:r>
        <w:rPr>
          <w:sz w:val="28"/>
          <w:szCs w:val="28"/>
          <w:lang w:eastAsia="ru-RU"/>
        </w:rPr>
        <w:t>Объекты (промышленность, здравоохранение, избирательная система)</w:t>
      </w:r>
    </w:p>
    <w:p w:rsidR="00253BB4" w:rsidRDefault="002D379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 xml:space="preserve">- </w:t>
      </w:r>
      <w:r>
        <w:rPr>
          <w:sz w:val="28"/>
          <w:szCs w:val="28"/>
          <w:lang w:eastAsia="ru-RU"/>
        </w:rPr>
        <w:t>Мотив</w:t>
      </w:r>
      <w:r>
        <w:rPr>
          <w:sz w:val="28"/>
          <w:szCs w:val="28"/>
          <w:lang w:val="en-US" w:eastAsia="ru-RU"/>
        </w:rPr>
        <w:t xml:space="preserve"> </w:t>
      </w:r>
      <w:r>
        <w:rPr>
          <w:rFonts w:cs="Times New Roman"/>
          <w:sz w:val="28"/>
          <w:szCs w:val="28"/>
        </w:rPr>
        <w:t xml:space="preserve">(то, что вызывает определенные </w:t>
      </w:r>
      <w:r>
        <w:rPr>
          <w:rFonts w:cs="Times New Roman"/>
          <w:sz w:val="28"/>
          <w:szCs w:val="28"/>
        </w:rPr>
        <w:t xml:space="preserve">политические </w:t>
      </w:r>
      <w:r>
        <w:rPr>
          <w:rFonts w:cs="Times New Roman"/>
          <w:sz w:val="28"/>
          <w:szCs w:val="28"/>
        </w:rPr>
        <w:t>действия человека</w:t>
      </w:r>
      <w:r>
        <w:rPr>
          <w:rFonts w:cs="Times New Roman"/>
          <w:sz w:val="28"/>
          <w:szCs w:val="28"/>
        </w:rPr>
        <w:t>)</w:t>
      </w:r>
    </w:p>
    <w:p w:rsidR="00253BB4" w:rsidRDefault="002D379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 xml:space="preserve">- </w:t>
      </w:r>
      <w:r>
        <w:rPr>
          <w:sz w:val="28"/>
          <w:szCs w:val="28"/>
          <w:lang w:eastAsia="ru-RU"/>
        </w:rPr>
        <w:t xml:space="preserve">Цель процесса (решение </w:t>
      </w:r>
      <w:r>
        <w:rPr>
          <w:sz w:val="28"/>
          <w:szCs w:val="28"/>
          <w:lang w:eastAsia="ru-RU"/>
        </w:rPr>
        <w:t>политической проблемы)</w:t>
      </w:r>
      <w:r>
        <w:rPr>
          <w:sz w:val="28"/>
          <w:szCs w:val="28"/>
          <w:lang w:eastAsia="ru-RU"/>
        </w:rPr>
        <w:br/>
      </w:r>
      <w:r>
        <w:rPr>
          <w:sz w:val="28"/>
          <w:szCs w:val="28"/>
          <w:lang w:val="en-US" w:eastAsia="ru-RU"/>
        </w:rPr>
        <w:t xml:space="preserve">- </w:t>
      </w:r>
      <w:r>
        <w:rPr>
          <w:sz w:val="28"/>
          <w:szCs w:val="28"/>
          <w:lang w:eastAsia="ru-RU"/>
        </w:rPr>
        <w:t xml:space="preserve">Средства, методы </w:t>
      </w:r>
      <w:r>
        <w:rPr>
          <w:sz w:val="28"/>
          <w:szCs w:val="28"/>
          <w:lang w:val="en-US" w:eastAsia="ru-RU"/>
        </w:rPr>
        <w:t>(</w:t>
      </w:r>
      <w:r>
        <w:rPr>
          <w:sz w:val="28"/>
          <w:szCs w:val="28"/>
          <w:lang w:eastAsia="ru-RU"/>
        </w:rPr>
        <w:t>правовые, социально-психологические, экономические</w:t>
      </w:r>
      <w:r>
        <w:rPr>
          <w:sz w:val="28"/>
          <w:szCs w:val="28"/>
          <w:lang w:val="en-US" w:eastAsia="ru-RU"/>
        </w:rPr>
        <w:t>)</w:t>
      </w:r>
      <w:r>
        <w:rPr>
          <w:sz w:val="28"/>
          <w:szCs w:val="28"/>
          <w:lang w:eastAsia="ru-RU"/>
        </w:rPr>
        <w:br/>
      </w:r>
      <w:r>
        <w:rPr>
          <w:sz w:val="28"/>
          <w:szCs w:val="28"/>
          <w:lang w:val="en-US" w:eastAsia="ru-RU"/>
        </w:rPr>
        <w:t xml:space="preserve">- </w:t>
      </w:r>
      <w:r>
        <w:rPr>
          <w:sz w:val="28"/>
          <w:szCs w:val="28"/>
          <w:lang w:eastAsia="ru-RU"/>
        </w:rPr>
        <w:t>Ресурсы</w:t>
      </w:r>
      <w:r>
        <w:rPr>
          <w:sz w:val="28"/>
          <w:szCs w:val="28"/>
          <w:lang w:val="en-US" w:eastAsia="ru-RU"/>
        </w:rPr>
        <w:t>,</w:t>
      </w:r>
      <w:r>
        <w:rPr>
          <w:sz w:val="28"/>
          <w:szCs w:val="28"/>
          <w:lang w:eastAsia="ru-RU"/>
        </w:rPr>
        <w:t xml:space="preserve"> знания, наука, финансовые средства, общественное мнение и др.</w:t>
      </w:r>
      <w:r>
        <w:rPr>
          <w:sz w:val="28"/>
          <w:szCs w:val="28"/>
          <w:lang w:eastAsia="ru-RU"/>
        </w:rPr>
        <w:br/>
      </w:r>
      <w:r>
        <w:rPr>
          <w:sz w:val="28"/>
          <w:szCs w:val="28"/>
          <w:lang w:val="en-US" w:eastAsia="ru-RU"/>
        </w:rPr>
        <w:t xml:space="preserve">- </w:t>
      </w:r>
      <w:r>
        <w:rPr>
          <w:sz w:val="28"/>
          <w:szCs w:val="28"/>
          <w:lang w:eastAsia="ru-RU"/>
        </w:rPr>
        <w:t>Результат</w:t>
      </w:r>
    </w:p>
    <w:p w:rsidR="00253BB4" w:rsidRDefault="002D3798">
      <w:pPr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Ученики</w:t>
      </w:r>
      <w:r>
        <w:rPr>
          <w:sz w:val="28"/>
          <w:szCs w:val="28"/>
          <w:lang w:val="en-US" w:eastAsia="ru-RU"/>
        </w:rPr>
        <w:t xml:space="preserve"> сравнивают, вспоминают пройденные ранее темы, учат.</w:t>
      </w:r>
    </w:p>
    <w:p w:rsidR="00253BB4" w:rsidRDefault="002D3798">
      <w:pPr>
        <w:ind w:firstLineChars="200" w:firstLine="571"/>
        <w:jc w:val="both"/>
        <w:rPr>
          <w:rFonts w:eastAsia="Arial" w:cs="Calibri"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lang w:val="en-US" w:eastAsia="ru-RU"/>
        </w:rPr>
        <w:t xml:space="preserve">Далее </w:t>
      </w:r>
      <w:r>
        <w:rPr>
          <w:b/>
          <w:bCs/>
          <w:sz w:val="28"/>
          <w:szCs w:val="28"/>
          <w:lang w:val="en-US" w:eastAsia="ru-RU"/>
        </w:rPr>
        <w:t>закрепляем на примере.</w:t>
      </w:r>
      <w:r>
        <w:rPr>
          <w:sz w:val="28"/>
          <w:szCs w:val="28"/>
          <w:lang w:val="en-US" w:eastAsia="ru-RU"/>
        </w:rPr>
        <w:t xml:space="preserve"> Р</w:t>
      </w:r>
      <w:proofErr w:type="spellStart"/>
      <w:r>
        <w:rPr>
          <w:rFonts w:eastAsia="Arial" w:cs="Calibri"/>
          <w:color w:val="000000"/>
          <w:sz w:val="28"/>
          <w:szCs w:val="28"/>
          <w:shd w:val="clear" w:color="auto" w:fill="FFFFFF"/>
        </w:rPr>
        <w:t>ассмотрим</w:t>
      </w:r>
      <w:proofErr w:type="spellEnd"/>
      <w:r>
        <w:rPr>
          <w:rFonts w:eastAsia="Arial" w:cs="Calibri"/>
          <w:color w:val="000000"/>
          <w:sz w:val="28"/>
          <w:szCs w:val="28"/>
          <w:shd w:val="clear" w:color="auto" w:fill="FFFFFF"/>
        </w:rPr>
        <w:t xml:space="preserve"> такой пример политического процесса, как Всенародное голосование по принятию проекта Конституции Российской Федерации в 1993. Субъектами данного референдума будут являться государство, обычные граждане. Объектом в данном случае выступает Конституция РФ. </w:t>
      </w:r>
      <w:r>
        <w:rPr>
          <w:rFonts w:eastAsia="Arial" w:cs="Calibri"/>
          <w:color w:val="000000"/>
          <w:sz w:val="28"/>
          <w:szCs w:val="28"/>
          <w:shd w:val="clear" w:color="auto" w:fill="FFFFFF"/>
        </w:rPr>
        <w:t xml:space="preserve">Мотив - необходимость принятия нового свода законов в связи с распадом Советского Союза и становлением Российской Федерации. </w:t>
      </w:r>
      <w:r>
        <w:rPr>
          <w:rFonts w:eastAsia="Arial" w:cs="Calibri"/>
          <w:color w:val="000000"/>
          <w:sz w:val="28"/>
          <w:szCs w:val="28"/>
          <w:shd w:val="clear" w:color="auto" w:fill="FFFFFF"/>
        </w:rPr>
        <w:t xml:space="preserve">Цель политического процесса – принятие основного закона страны – Конституции РФ. </w:t>
      </w:r>
      <w:r>
        <w:rPr>
          <w:rFonts w:eastAsia="Arial" w:cs="Calibri"/>
          <w:color w:val="000000"/>
          <w:sz w:val="28"/>
          <w:szCs w:val="28"/>
          <w:shd w:val="clear" w:color="auto" w:fill="FFFFFF"/>
        </w:rPr>
        <w:t xml:space="preserve">Средства - помещение, в котором проводится референдум, кабинки для тайного голосования и т. п., методы - приглашение граждан сделать выбор по важному общегосударственному вопросу. </w:t>
      </w:r>
      <w:r>
        <w:rPr>
          <w:rFonts w:eastAsia="Arial" w:cs="Calibri"/>
          <w:color w:val="000000"/>
          <w:sz w:val="28"/>
          <w:szCs w:val="28"/>
          <w:shd w:val="clear" w:color="auto" w:fill="FFFFFF"/>
        </w:rPr>
        <w:t>Результатом явилось принятие Конституции РФ народом России 12 декабря 1993 года.</w:t>
      </w:r>
    </w:p>
    <w:p w:rsidR="00253BB4" w:rsidRDefault="002D3798">
      <w:pPr>
        <w:numPr>
          <w:ilvl w:val="0"/>
          <w:numId w:val="1"/>
        </w:numPr>
        <w:ind w:firstLineChars="250" w:firstLine="700"/>
        <w:jc w:val="both"/>
        <w:rPr>
          <w:rFonts w:eastAsia="Arial" w:cs="Calibri"/>
          <w:color w:val="000000"/>
          <w:sz w:val="28"/>
          <w:szCs w:val="28"/>
          <w:shd w:val="clear" w:color="auto" w:fill="FFFFFF"/>
        </w:rPr>
      </w:pPr>
      <w:r>
        <w:rPr>
          <w:rFonts w:eastAsia="Times New Roman" w:cs="Arial"/>
          <w:color w:val="000000"/>
          <w:sz w:val="28"/>
          <w:szCs w:val="28"/>
          <w:lang w:val="en-US" w:eastAsia="ru-RU"/>
        </w:rPr>
        <w:t xml:space="preserve">Следующим этапом в изучении темы традиционно является классификация. В обществознании выделяются разные виды политических процессов по разным критериям. </w:t>
      </w:r>
    </w:p>
    <w:p w:rsidR="00253BB4" w:rsidRDefault="00253BB4">
      <w:pPr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253BB4" w:rsidRDefault="002D3798">
      <w:pPr>
        <w:ind w:leftChars="250" w:left="550"/>
        <w:jc w:val="both"/>
        <w:rPr>
          <w:rFonts w:eastAsia="Arial" w:cs="Calibri"/>
          <w:color w:val="000000"/>
          <w:sz w:val="28"/>
          <w:szCs w:val="28"/>
          <w:shd w:val="clear" w:color="auto" w:fill="FFFFFF"/>
        </w:rPr>
      </w:pPr>
      <w:r>
        <w:rPr>
          <w:rFonts w:eastAsia="SimSun" w:cs="SimSun"/>
          <w:noProof/>
          <w:sz w:val="28"/>
          <w:szCs w:val="28"/>
        </w:rPr>
        <w:lastRenderedPageBreak/>
        <w:drawing>
          <wp:inline distT="0" distB="0" distL="114300" distR="114300">
            <wp:extent cx="4867910" cy="2023110"/>
            <wp:effectExtent l="0" t="0" r="8890" b="1524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7910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3BB4" w:rsidRDefault="002D3798">
      <w:pPr>
        <w:jc w:val="both"/>
        <w:rPr>
          <w:rFonts w:eastAsia="Arial" w:cs="Calibri"/>
          <w:color w:val="000000"/>
          <w:sz w:val="28"/>
          <w:szCs w:val="28"/>
          <w:shd w:val="clear" w:color="auto" w:fill="FFFFFF"/>
        </w:rPr>
      </w:pPr>
      <w:r>
        <w:rPr>
          <w:rFonts w:eastAsia="SimSun" w:cs="SimSun"/>
          <w:noProof/>
          <w:sz w:val="28"/>
          <w:szCs w:val="28"/>
        </w:rPr>
        <w:drawing>
          <wp:inline distT="0" distB="0" distL="114300" distR="114300">
            <wp:extent cx="5760720" cy="2295525"/>
            <wp:effectExtent l="0" t="0" r="11430" b="9525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 w:cs="Calibri"/>
          <w:color w:val="000000"/>
          <w:sz w:val="28"/>
          <w:szCs w:val="28"/>
          <w:shd w:val="clear" w:color="auto" w:fill="FFFFFF"/>
        </w:rPr>
        <w:t>Д</w:t>
      </w:r>
    </w:p>
    <w:p w:rsidR="00253BB4" w:rsidRDefault="002D3798">
      <w:pPr>
        <w:jc w:val="both"/>
        <w:rPr>
          <w:rFonts w:eastAsia="Arial" w:cs="Calibri"/>
          <w:color w:val="000000"/>
          <w:sz w:val="28"/>
          <w:szCs w:val="28"/>
          <w:shd w:val="clear" w:color="auto" w:fill="FFFFFF"/>
        </w:rPr>
      </w:pPr>
      <w:r>
        <w:rPr>
          <w:rStyle w:val="a4"/>
          <w:rFonts w:eastAsia="Arial" w:cs="Calibri"/>
          <w:color w:val="000000"/>
          <w:sz w:val="28"/>
          <w:szCs w:val="28"/>
          <w:shd w:val="clear" w:color="auto" w:fill="FFFFFF"/>
        </w:rPr>
        <w:t>Рассмотрим каждую классификацию</w:t>
      </w:r>
      <w:r>
        <w:rPr>
          <w:rFonts w:eastAsia="Arial" w:cs="Calibri"/>
          <w:color w:val="000000"/>
          <w:sz w:val="28"/>
          <w:szCs w:val="28"/>
          <w:shd w:val="clear" w:color="auto" w:fill="FFFFFF"/>
        </w:rPr>
        <w:t> политического процесса.</w:t>
      </w:r>
      <w:r>
        <w:rPr>
          <w:rFonts w:eastAsia="Arial" w:cs="Calibri"/>
          <w:color w:val="000000"/>
          <w:sz w:val="28"/>
          <w:szCs w:val="28"/>
          <w:shd w:val="clear" w:color="auto" w:fill="FFFFFF"/>
        </w:rPr>
        <w:br/>
        <w:t>- Внутриполитический процесс протекает между субъектами политики внутри государства, чья деятельность направлена на завоевание, удержание и использование политической власти. Внешнеполитический процесс распространяется на отношения с другими государствами.</w:t>
      </w:r>
      <w:r>
        <w:rPr>
          <w:rFonts w:eastAsia="Arial" w:cs="Calibri"/>
          <w:color w:val="000000"/>
          <w:sz w:val="28"/>
          <w:szCs w:val="28"/>
          <w:shd w:val="clear" w:color="auto" w:fill="FFFFFF"/>
        </w:rPr>
        <w:br/>
        <w:t>- Открытый политический процесс характеризуется гласностью, доступностью для граждан, участвовавших в процессе принятия политических решений. Для закрытых политических процессов характерно отсутствие публичности при принятии полит</w:t>
      </w:r>
      <w:r>
        <w:rPr>
          <w:rFonts w:eastAsia="Arial" w:cs="Calibri"/>
          <w:color w:val="000000"/>
          <w:sz w:val="28"/>
          <w:szCs w:val="28"/>
          <w:shd w:val="clear" w:color="auto" w:fill="FFFFFF"/>
        </w:rPr>
        <w:t>ических решений, полное отсутствие контроля за правящей элитой со стороны общества.</w:t>
      </w:r>
      <w:r>
        <w:rPr>
          <w:rFonts w:eastAsia="Arial" w:cs="Calibri"/>
          <w:color w:val="000000"/>
          <w:sz w:val="28"/>
          <w:szCs w:val="28"/>
          <w:shd w:val="clear" w:color="auto" w:fill="FFFFFF"/>
        </w:rPr>
        <w:br/>
        <w:t xml:space="preserve">- </w:t>
      </w:r>
      <w:proofErr w:type="spellStart"/>
      <w:r>
        <w:rPr>
          <w:rFonts w:eastAsia="Arial" w:cs="Calibri"/>
          <w:color w:val="000000"/>
          <w:sz w:val="28"/>
          <w:szCs w:val="28"/>
          <w:shd w:val="clear" w:color="auto" w:fill="FFFFFF"/>
        </w:rPr>
        <w:t>Консенсусные</w:t>
      </w:r>
      <w:proofErr w:type="spellEnd"/>
      <w:r>
        <w:rPr>
          <w:rFonts w:eastAsia="Arial" w:cs="Calibri"/>
          <w:color w:val="000000"/>
          <w:sz w:val="28"/>
          <w:szCs w:val="28"/>
          <w:shd w:val="clear" w:color="auto" w:fill="FFFFFF"/>
        </w:rPr>
        <w:t xml:space="preserve"> политические процессы ориентированы на сотрудничество. Конфликтные, наоборот, ориентированы на соперничество.</w:t>
      </w:r>
      <w:r>
        <w:rPr>
          <w:rFonts w:eastAsia="Arial" w:cs="Calibri"/>
          <w:color w:val="000000"/>
          <w:sz w:val="28"/>
          <w:szCs w:val="28"/>
          <w:shd w:val="clear" w:color="auto" w:fill="FFFFFF"/>
        </w:rPr>
        <w:br/>
        <w:t>- Базовый политический процесс связан с принятием ключевых политических решений разнообразными способами политического участия граждан. Периферийный не оказывает принципиального влияния на доминирующие формы и способы осуществления власти.</w:t>
      </w:r>
    </w:p>
    <w:p w:rsidR="00253BB4" w:rsidRDefault="002D3798">
      <w:pPr>
        <w:jc w:val="both"/>
        <w:rPr>
          <w:rFonts w:eastAsia="Arial" w:cs="Calibri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sz w:val="28"/>
          <w:szCs w:val="28"/>
          <w:lang w:val="en-US" w:eastAsia="ru-RU"/>
        </w:rPr>
        <w:lastRenderedPageBreak/>
        <w:t xml:space="preserve"> </w:t>
      </w:r>
      <w:r>
        <w:rPr>
          <w:b/>
          <w:bCs/>
          <w:sz w:val="28"/>
          <w:szCs w:val="28"/>
          <w:lang w:val="en-US" w:eastAsia="ru-RU"/>
        </w:rPr>
        <w:t xml:space="preserve">Далее закрепляем на примере. </w:t>
      </w:r>
      <w:r>
        <w:rPr>
          <w:rFonts w:eastAsia="Arial" w:cs="Calibri"/>
          <w:color w:val="000000"/>
          <w:sz w:val="28"/>
          <w:szCs w:val="28"/>
          <w:shd w:val="clear" w:color="auto" w:fill="FFFFFF"/>
        </w:rPr>
        <w:t xml:space="preserve"> Всенародное голосование по принятию проекта Конституции Российской Федерации в 1993.</w:t>
      </w:r>
    </w:p>
    <w:p w:rsidR="00253BB4" w:rsidRDefault="002D3798">
      <w:pPr>
        <w:ind w:firstLineChars="300" w:firstLine="840"/>
        <w:jc w:val="both"/>
        <w:rPr>
          <w:rFonts w:eastAsia="Arial" w:cs="Calibri"/>
          <w:color w:val="000000"/>
          <w:sz w:val="28"/>
          <w:szCs w:val="28"/>
          <w:shd w:val="clear" w:color="auto" w:fill="FFFFFF"/>
        </w:rPr>
      </w:pPr>
      <w:r>
        <w:rPr>
          <w:rFonts w:eastAsia="Arial" w:cs="Calibri"/>
          <w:color w:val="000000"/>
          <w:sz w:val="28"/>
          <w:szCs w:val="28"/>
          <w:shd w:val="clear" w:color="auto" w:fill="FFFFFF"/>
        </w:rPr>
        <w:t>Д</w:t>
      </w:r>
      <w:r>
        <w:rPr>
          <w:rFonts w:eastAsia="Arial" w:cs="Calibri"/>
          <w:color w:val="000000"/>
          <w:sz w:val="28"/>
          <w:szCs w:val="28"/>
          <w:shd w:val="clear" w:color="auto" w:fill="FFFFFF"/>
        </w:rPr>
        <w:t>анный референдум относится к базовым политическим процессам, поскольку предполагает </w:t>
      </w:r>
      <w:hyperlink r:id="rId9" w:history="1">
        <w:r>
          <w:rPr>
            <w:rStyle w:val="a3"/>
            <w:rFonts w:eastAsia="Arial" w:cs="Calibri"/>
            <w:color w:val="000000"/>
            <w:sz w:val="28"/>
            <w:szCs w:val="28"/>
            <w:u w:val="none"/>
            <w:shd w:val="clear" w:color="auto" w:fill="FFFFFF"/>
          </w:rPr>
          <w:t>принятие решений</w:t>
        </w:r>
      </w:hyperlink>
      <w:r>
        <w:rPr>
          <w:rFonts w:eastAsia="Arial" w:cs="Calibri"/>
          <w:color w:val="000000"/>
          <w:sz w:val="28"/>
          <w:szCs w:val="28"/>
          <w:shd w:val="clear" w:color="auto" w:fill="FFFFFF"/>
        </w:rPr>
        <w:t xml:space="preserve">, важных для государства и для каждого отдельного гражданина. Приведенный нами пример также является открытым процессом, т.к. он характеризуется гласностью и доступностью для всех граждан. Помимо этого, он относится к внутриполитическим процессам, происходящим внутри нашего государства. </w:t>
      </w:r>
      <w:r>
        <w:rPr>
          <w:rFonts w:eastAsia="Arial" w:cs="Calibri"/>
          <w:color w:val="000000"/>
          <w:sz w:val="28"/>
          <w:szCs w:val="28"/>
          <w:shd w:val="clear" w:color="auto" w:fill="FFFFFF"/>
        </w:rPr>
        <w:t xml:space="preserve">Безусловно, этот процесс является </w:t>
      </w:r>
      <w:proofErr w:type="spellStart"/>
      <w:r>
        <w:rPr>
          <w:rFonts w:eastAsia="Arial" w:cs="Calibri"/>
          <w:color w:val="000000"/>
          <w:sz w:val="28"/>
          <w:szCs w:val="28"/>
          <w:shd w:val="clear" w:color="auto" w:fill="FFFFFF"/>
        </w:rPr>
        <w:t>консенсусным</w:t>
      </w:r>
      <w:proofErr w:type="spellEnd"/>
      <w:r>
        <w:rPr>
          <w:rFonts w:eastAsia="Arial" w:cs="Calibri"/>
          <w:color w:val="000000"/>
          <w:sz w:val="28"/>
          <w:szCs w:val="28"/>
          <w:shd w:val="clear" w:color="auto" w:fill="FFFFFF"/>
        </w:rPr>
        <w:t xml:space="preserve">, так как направлен на сотрудничество всех граждан государства на благо общества. </w:t>
      </w:r>
    </w:p>
    <w:p w:rsidR="00253BB4" w:rsidRDefault="002D3798">
      <w:pPr>
        <w:numPr>
          <w:ilvl w:val="0"/>
          <w:numId w:val="1"/>
        </w:numPr>
        <w:ind w:firstLineChars="250" w:firstLine="700"/>
        <w:jc w:val="both"/>
        <w:rPr>
          <w:rFonts w:eastAsia="Arial" w:cs="Calibri"/>
          <w:color w:val="000000"/>
          <w:sz w:val="28"/>
          <w:szCs w:val="28"/>
          <w:shd w:val="clear" w:color="auto" w:fill="FFFFFF"/>
        </w:rPr>
      </w:pPr>
      <w:r>
        <w:rPr>
          <w:rFonts w:eastAsia="Arial" w:cs="Calibri"/>
          <w:color w:val="000000"/>
          <w:sz w:val="28"/>
          <w:szCs w:val="28"/>
          <w:shd w:val="clear" w:color="auto" w:fill="FFFFFF"/>
        </w:rPr>
        <w:t>На следующем этапе учитель может более подробно рассмотреть такие классические разделы любой темы в обществознании, как функции политических процессов, этапы политического процесса и т.п. Но на самом деле, в связи с тем, что количество учебных часов по предмету не в полной мере соответствует объему запрашиваемых знаний к экзамену, успеть на уроке объяснить весь материал не представляется возможным, поэтому необходимо с самого начала изучения предмета обучать учеников навыкам самостоятельного выявления, напр</w:t>
      </w:r>
      <w:r>
        <w:rPr>
          <w:rFonts w:eastAsia="Arial" w:cs="Calibri"/>
          <w:color w:val="000000"/>
          <w:sz w:val="28"/>
          <w:szCs w:val="28"/>
          <w:shd w:val="clear" w:color="auto" w:fill="FFFFFF"/>
        </w:rPr>
        <w:t xml:space="preserve">имер, функций исходя из полученных знаний по теме, тем более, что многие функции являются универсальными. </w:t>
      </w:r>
    </w:p>
    <w:p w:rsidR="00253BB4" w:rsidRDefault="002D3798">
      <w:pPr>
        <w:numPr>
          <w:ilvl w:val="0"/>
          <w:numId w:val="1"/>
        </w:numPr>
        <w:ind w:firstLineChars="250" w:firstLine="700"/>
        <w:jc w:val="both"/>
        <w:rPr>
          <w:rFonts w:eastAsia="Arial" w:cs="Calibri"/>
          <w:color w:val="000000"/>
          <w:sz w:val="28"/>
          <w:szCs w:val="28"/>
          <w:shd w:val="clear" w:color="auto" w:fill="FFFFFF"/>
        </w:rPr>
      </w:pPr>
      <w:r>
        <w:rPr>
          <w:rFonts w:eastAsia="Arial" w:cs="Calibri"/>
          <w:color w:val="000000"/>
          <w:sz w:val="28"/>
          <w:szCs w:val="28"/>
          <w:shd w:val="clear" w:color="auto" w:fill="FFFFFF"/>
        </w:rPr>
        <w:t xml:space="preserve">В конце урока - отработка полученных знаний на примере заданий в формате ЕГЭ. Следует обратить внимание учеников на то, что выполнение задания 24 (ЕГЭ-2023) по составлению плана легко выполнимо после данного урока. </w:t>
      </w:r>
    </w:p>
    <w:p w:rsidR="00253BB4" w:rsidRDefault="002D3798">
      <w:pPr>
        <w:shd w:val="clear" w:color="auto" w:fill="FFFFFF"/>
        <w:spacing w:after="0" w:line="240" w:lineRule="auto"/>
        <w:jc w:val="center"/>
        <w:textAlignment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Политический процесс. Задания.</w:t>
      </w:r>
    </w:p>
    <w:p w:rsidR="00253BB4" w:rsidRDefault="00253BB4">
      <w:pPr>
        <w:shd w:val="clear" w:color="auto" w:fill="FEFDFA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53BB4" w:rsidRDefault="002D3798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Ниже приведён перечень терминов</w:t>
      </w:r>
      <w:r>
        <w:rPr>
          <w:rFonts w:asciiTheme="minorHAnsi" w:hAnsiTheme="minorHAnsi"/>
          <w:color w:val="000000"/>
          <w:sz w:val="28"/>
          <w:szCs w:val="28"/>
        </w:rPr>
        <w:t>. Все они, за исключением двух, относятся к субъектам политики.</w:t>
      </w:r>
    </w:p>
    <w:p w:rsidR="00253BB4" w:rsidRDefault="002D3798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 </w:t>
      </w:r>
    </w:p>
    <w:p w:rsidR="00253BB4" w:rsidRDefault="002D3798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i/>
          <w:iCs/>
          <w:color w:val="000000"/>
          <w:sz w:val="28"/>
          <w:szCs w:val="28"/>
        </w:rPr>
        <w:t>1) политическая культура; 2) политическая элита; 3) политические партии; 4) политические права; 5) избиратели; 6) политический лидер.</w:t>
      </w:r>
    </w:p>
    <w:p w:rsidR="00253BB4" w:rsidRDefault="002D3798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 </w:t>
      </w:r>
    </w:p>
    <w:p w:rsidR="00253BB4" w:rsidRDefault="002D3798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Найдите две </w:t>
      </w:r>
      <w:r>
        <w:rPr>
          <w:rFonts w:asciiTheme="minorHAnsi" w:hAnsiTheme="minorHAnsi"/>
          <w:color w:val="000000"/>
          <w:sz w:val="28"/>
          <w:szCs w:val="28"/>
        </w:rPr>
        <w:t>характеристики, «выпадающие» из общего ряда, и запишите в таблицу цифры, под которыми они указаны.</w:t>
      </w:r>
    </w:p>
    <w:p w:rsidR="00253BB4" w:rsidRDefault="00253BB4">
      <w:pPr>
        <w:jc w:val="both"/>
        <w:rPr>
          <w:rFonts w:cs="Times New Roman"/>
          <w:sz w:val="28"/>
          <w:szCs w:val="28"/>
          <w:vertAlign w:val="subscript"/>
        </w:rPr>
      </w:pPr>
    </w:p>
    <w:p w:rsidR="00253BB4" w:rsidRDefault="00253BB4">
      <w:pPr>
        <w:jc w:val="both"/>
        <w:rPr>
          <w:rFonts w:cs="Times New Roman"/>
          <w:sz w:val="28"/>
          <w:szCs w:val="28"/>
          <w:vertAlign w:val="subscript"/>
        </w:rPr>
      </w:pPr>
    </w:p>
    <w:p w:rsidR="00253BB4" w:rsidRDefault="002D3798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lastRenderedPageBreak/>
        <w:t>Выберите верные суждения</w:t>
      </w:r>
      <w:r>
        <w:rPr>
          <w:rFonts w:asciiTheme="minorHAnsi" w:hAnsiTheme="minorHAnsi"/>
          <w:color w:val="000000"/>
          <w:sz w:val="28"/>
          <w:szCs w:val="28"/>
        </w:rPr>
        <w:t xml:space="preserve"> о политическом процессе и запишите цифры, под которыми они указаны.</w:t>
      </w:r>
    </w:p>
    <w:p w:rsidR="00253BB4" w:rsidRDefault="002D3798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 </w:t>
      </w:r>
    </w:p>
    <w:p w:rsidR="00253BB4" w:rsidRDefault="002D37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1)  Политический процесс представляет собой определённую технологию принятия и реализации властных решений.</w:t>
      </w:r>
    </w:p>
    <w:p w:rsidR="00253BB4" w:rsidRDefault="002D37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2)  Участниками политического процесса являются только элитарные слои общества.</w:t>
      </w:r>
    </w:p>
    <w:p w:rsidR="00253BB4" w:rsidRDefault="002D37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3)  В политическом процессе может проявляться взаимосвязь реформаторских и консервативных начал.</w:t>
      </w:r>
    </w:p>
    <w:p w:rsidR="00253BB4" w:rsidRDefault="002D37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4)  Политический процесс всегда носит деструктивный характер.</w:t>
      </w:r>
    </w:p>
    <w:p w:rsidR="00253BB4" w:rsidRDefault="002D37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5)  В демократических государствах в ходе политического процесса, как правило, реализуются идеи рыночного саморегулирования и защиты прав и свобод человека.</w:t>
      </w:r>
    </w:p>
    <w:p w:rsidR="00253BB4" w:rsidRDefault="00253B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253BB4" w:rsidRDefault="002D3798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Выберите верные суждения</w:t>
      </w:r>
      <w:r>
        <w:rPr>
          <w:rFonts w:asciiTheme="minorHAnsi" w:hAnsiTheme="minorHAnsi"/>
          <w:color w:val="000000"/>
          <w:sz w:val="28"/>
          <w:szCs w:val="28"/>
        </w:rPr>
        <w:t xml:space="preserve"> о политическом процессе и общественно-политических движениях и запишите цифры, под которыми они указаны.</w:t>
      </w:r>
    </w:p>
    <w:p w:rsidR="00253BB4" w:rsidRDefault="002D3798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 </w:t>
      </w:r>
    </w:p>
    <w:p w:rsidR="00253BB4" w:rsidRDefault="002D37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1)  Политический процесс связан с решением проблемы ограниченности экономических ресурсов.</w:t>
      </w:r>
    </w:p>
    <w:p w:rsidR="00253BB4" w:rsidRDefault="002D37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2)  Домохозяйства и фирмы являются субъектами политического процесса.</w:t>
      </w:r>
    </w:p>
    <w:p w:rsidR="00253BB4" w:rsidRDefault="002D37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3)  B политическом процессе проявляется взаимосвязь реформаторских и консервативных начал.</w:t>
      </w:r>
    </w:p>
    <w:p w:rsidR="00253BB4" w:rsidRDefault="002D37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4)  На этапе реализации принятые политические решения облекаются в правомочную форму, определяется их адрес и круг лиц, организаций, ответственных за их исполнение</w:t>
      </w:r>
    </w:p>
    <w:p w:rsidR="00253BB4" w:rsidRDefault="002D37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5)  C учётом различных </w:t>
      </w:r>
      <w:r>
        <w:rPr>
          <w:rFonts w:asciiTheme="minorHAnsi" w:hAnsiTheme="minorHAnsi"/>
          <w:color w:val="000000"/>
          <w:sz w:val="28"/>
          <w:szCs w:val="28"/>
        </w:rPr>
        <w:t>обстоятельств субъекты политического процесса разрабатывают альтернативные варианты действий для достижения необходимых результатов.</w:t>
      </w:r>
    </w:p>
    <w:p w:rsidR="00253BB4" w:rsidRDefault="00253B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253BB4" w:rsidRDefault="00253BB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253BB4" w:rsidRDefault="002D3798">
      <w:pPr>
        <w:pStyle w:val="a6"/>
        <w:numPr>
          <w:ilvl w:val="0"/>
          <w:numId w:val="3"/>
        </w:numPr>
        <w:shd w:val="clear" w:color="auto" w:fill="FEFDFA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Обоснуйте значение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демократического политического процесса для развития современного общества. 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(Обоснование должно быть дано с опорой на обществоведческие знания в нескольких связанных между собой распространенных предложениях, раскрывать причинно-следственные и (или) функциональные связи.)</w:t>
      </w:r>
    </w:p>
    <w:p w:rsidR="00253BB4" w:rsidRDefault="002D3798">
      <w:pPr>
        <w:pStyle w:val="a6"/>
        <w:shd w:val="clear" w:color="auto" w:fill="FEFDFA"/>
        <w:spacing w:after="0" w:line="240" w:lineRule="auto"/>
        <w:ind w:left="73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2) Какие политические процессы типичны для демократического общества? (Назовите любые три политических процесса.)</w:t>
      </w:r>
    </w:p>
    <w:p w:rsidR="00253BB4" w:rsidRDefault="002D3798">
      <w:pPr>
        <w:pStyle w:val="a6"/>
        <w:shd w:val="clear" w:color="auto" w:fill="FEFDFA"/>
        <w:spacing w:after="0" w:line="240" w:lineRule="auto"/>
        <w:ind w:left="73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3) Проиллюстрируйте каждый из указанных в пункте 2 процессов на пример Российской Федерации.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 (Каждый пример должен быть 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сформулирован развёрнуто и содержать указание на результат политического процесса.)</w:t>
      </w:r>
    </w:p>
    <w:p w:rsidR="00253BB4" w:rsidRDefault="00253BB4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253BB4" w:rsidRDefault="002D3798">
      <w:pPr>
        <w:pStyle w:val="a6"/>
        <w:numPr>
          <w:ilvl w:val="0"/>
          <w:numId w:val="3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Используя обществоведческие знания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, составьте сложный план, позволяющий раскрыть по существу тему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«Субъекты политического процесса».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План должен содержать не менее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трёх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пунктов, из которых два или более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детализированы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в подпунктах.</w:t>
      </w:r>
    </w:p>
    <w:p w:rsidR="00253BB4" w:rsidRDefault="00253BB4">
      <w:pPr>
        <w:pStyle w:val="a6"/>
        <w:ind w:left="735"/>
        <w:jc w:val="both"/>
        <w:rPr>
          <w:rFonts w:cs="Times New Roman"/>
          <w:sz w:val="28"/>
          <w:szCs w:val="28"/>
        </w:rPr>
      </w:pPr>
    </w:p>
    <w:p w:rsidR="00253BB4" w:rsidRDefault="00253BB4">
      <w:pPr>
        <w:pStyle w:val="a6"/>
        <w:ind w:left="735"/>
        <w:jc w:val="both"/>
        <w:rPr>
          <w:rFonts w:cs="Times New Roman"/>
          <w:sz w:val="28"/>
          <w:szCs w:val="28"/>
        </w:rPr>
      </w:pPr>
    </w:p>
    <w:p w:rsidR="00253BB4" w:rsidRDefault="00253BB4">
      <w:pPr>
        <w:pStyle w:val="a6"/>
        <w:ind w:left="735"/>
        <w:jc w:val="both"/>
        <w:rPr>
          <w:rFonts w:cs="Times New Roman"/>
          <w:sz w:val="28"/>
          <w:szCs w:val="28"/>
        </w:rPr>
      </w:pPr>
    </w:p>
    <w:p w:rsidR="00253BB4" w:rsidRDefault="002D3798">
      <w:pPr>
        <w:pStyle w:val="a6"/>
        <w:ind w:left="735"/>
        <w:jc w:val="both"/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Учителю </w:t>
      </w:r>
      <w:r>
        <w:rPr>
          <w:rFonts w:cs="Times New Roman"/>
          <w:sz w:val="28"/>
          <w:szCs w:val="28"/>
        </w:rPr>
        <w:t>следует объяснять на уроке сложные формулировки суждений на примерах</w:t>
      </w:r>
      <w:r>
        <w:rPr>
          <w:rFonts w:ascii="Calibri" w:hAnsi="Calibri" w:cs="Calibri"/>
          <w:sz w:val="28"/>
          <w:szCs w:val="28"/>
        </w:rPr>
        <w:t>. Рассмотрим одно из суждений из представленных выше заданий: «</w:t>
      </w:r>
      <w:r>
        <w:rPr>
          <w:rFonts w:ascii="Calibri" w:hAnsi="Calibri" w:cs="Calibri"/>
          <w:b/>
          <w:bCs/>
          <w:sz w:val="28"/>
          <w:szCs w:val="28"/>
        </w:rPr>
        <w:t xml:space="preserve">В </w:t>
      </w:r>
      <w:r>
        <w:rPr>
          <w:rFonts w:ascii="Calibri" w:eastAsia="Arial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политическом процессе </w:t>
      </w:r>
      <w:r>
        <w:rPr>
          <w:rFonts w:ascii="Calibri" w:eastAsia="Arial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может </w:t>
      </w:r>
      <w:r>
        <w:rPr>
          <w:rFonts w:ascii="Calibri" w:eastAsia="Arial" w:hAnsi="Calibri" w:cs="Calibri"/>
          <w:b/>
          <w:bCs/>
          <w:color w:val="000000"/>
          <w:sz w:val="28"/>
          <w:szCs w:val="28"/>
          <w:shd w:val="clear" w:color="auto" w:fill="FFFFFF"/>
        </w:rPr>
        <w:t>проявля</w:t>
      </w:r>
      <w:r>
        <w:rPr>
          <w:rFonts w:ascii="Calibri" w:eastAsia="Arial" w:hAnsi="Calibri" w:cs="Calibri"/>
          <w:b/>
          <w:bCs/>
          <w:color w:val="000000"/>
          <w:sz w:val="28"/>
          <w:szCs w:val="28"/>
          <w:shd w:val="clear" w:color="auto" w:fill="FFFFFF"/>
        </w:rPr>
        <w:t>ться</w:t>
      </w:r>
      <w:r>
        <w:rPr>
          <w:rFonts w:ascii="Calibri" w:eastAsia="Arial" w:hAnsi="Calibri" w:cs="Calibri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a4"/>
          <w:rFonts w:ascii="Calibri" w:eastAsia="Arial" w:hAnsi="Calibri" w:cs="Calibri"/>
          <w:color w:val="000000"/>
          <w:sz w:val="28"/>
          <w:szCs w:val="28"/>
          <w:shd w:val="clear" w:color="auto" w:fill="FFFFFF"/>
        </w:rPr>
        <w:t>взаимосвязь реформаторских и консервативных начал</w:t>
      </w:r>
      <w:r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  <w:t>»</w:t>
      </w:r>
      <w:r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  <w:t xml:space="preserve">. 1. Вспомним, как </w:t>
      </w:r>
      <w:r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  <w:t>проводилась реформа образования, когда в российских школах примерно в 2005 году впервые проводили ЕГЭ. Понятно, что сначала в результате определённых политических процессов был принят соответствующий закон, затем началась реализация этой нормативной базы в школах России. Мы видим, что в ходе этой реформы (тоже политический процесс) точно были использованы реформаторские начала (раньше ЕГЭ не проводили, теперь стали проводить, раньше учителя не были задействованы при проведении такого рода экзаменов, не пров</w:t>
      </w:r>
      <w:r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  <w:t>еряли работы, от результатов которых зависит поступление ученика в ВУЗ и т.п.), но и консервативные (общая система образования не изменилась, в основе - всё та же классическая советская школа, но с ориентацией на подготовку к ЕГЭ).</w:t>
      </w:r>
    </w:p>
    <w:p w:rsidR="00253BB4" w:rsidRDefault="002D3798">
      <w:pPr>
        <w:pStyle w:val="a6"/>
        <w:numPr>
          <w:ilvl w:val="0"/>
          <w:numId w:val="4"/>
        </w:numPr>
        <w:ind w:left="735"/>
        <w:jc w:val="both"/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  <w:t xml:space="preserve">Понимание терминов «реформаторские» и «консервативные» к 11-ому классу уже должно быть сформировано благодаря урокам истории, а также изучению тем по обществознанию «Формы общественного развития», «Виды политических партий». Если есть достаточное количество времени, будет полезно вспомнить о разных партиях из истории (виги и тори, демократы и республиканцы), но для этого в рабочей программе должен быть выделен отдельный урок. </w:t>
      </w:r>
    </w:p>
    <w:p w:rsidR="00253BB4" w:rsidRDefault="00253BB4">
      <w:pPr>
        <w:pStyle w:val="a6"/>
        <w:ind w:left="0"/>
        <w:jc w:val="both"/>
        <w:rPr>
          <w:rFonts w:ascii="Calibri" w:eastAsia="Arial" w:hAnsi="Calibri" w:cs="Calibri"/>
          <w:b/>
          <w:bCs/>
          <w:color w:val="000000"/>
          <w:sz w:val="28"/>
          <w:szCs w:val="28"/>
          <w:shd w:val="clear" w:color="auto" w:fill="FFFFFF"/>
        </w:rPr>
      </w:pPr>
    </w:p>
    <w:p w:rsidR="00253BB4" w:rsidRDefault="00253BB4">
      <w:pPr>
        <w:pStyle w:val="a6"/>
        <w:ind w:left="0"/>
        <w:jc w:val="both"/>
        <w:rPr>
          <w:rFonts w:ascii="Calibri" w:eastAsia="Arial" w:hAnsi="Calibri" w:cs="Calibri"/>
          <w:b/>
          <w:bCs/>
          <w:color w:val="000000"/>
          <w:sz w:val="28"/>
          <w:szCs w:val="28"/>
          <w:shd w:val="clear" w:color="auto" w:fill="FFFFFF"/>
        </w:rPr>
      </w:pPr>
    </w:p>
    <w:p w:rsidR="00253BB4" w:rsidRDefault="00253BB4">
      <w:pPr>
        <w:pStyle w:val="a6"/>
        <w:ind w:left="0"/>
        <w:jc w:val="both"/>
        <w:rPr>
          <w:rFonts w:ascii="Calibri" w:eastAsia="Arial" w:hAnsi="Calibri" w:cs="Calibri"/>
          <w:b/>
          <w:bCs/>
          <w:color w:val="000000"/>
          <w:sz w:val="28"/>
          <w:szCs w:val="28"/>
          <w:shd w:val="clear" w:color="auto" w:fill="FFFFFF"/>
        </w:rPr>
      </w:pPr>
    </w:p>
    <w:p w:rsidR="00253BB4" w:rsidRDefault="00253BB4">
      <w:pPr>
        <w:pStyle w:val="a6"/>
        <w:ind w:left="0"/>
        <w:jc w:val="both"/>
        <w:rPr>
          <w:rFonts w:ascii="Calibri" w:eastAsia="Arial" w:hAnsi="Calibri" w:cs="Calibri"/>
          <w:b/>
          <w:bCs/>
          <w:color w:val="000000"/>
          <w:sz w:val="28"/>
          <w:szCs w:val="28"/>
          <w:shd w:val="clear" w:color="auto" w:fill="FFFFFF"/>
        </w:rPr>
      </w:pPr>
    </w:p>
    <w:p w:rsidR="00253BB4" w:rsidRDefault="00253BB4">
      <w:pPr>
        <w:pStyle w:val="a6"/>
        <w:ind w:left="0"/>
        <w:jc w:val="both"/>
        <w:rPr>
          <w:rFonts w:ascii="Calibri" w:eastAsia="Arial" w:hAnsi="Calibri" w:cs="Calibri"/>
          <w:b/>
          <w:bCs/>
          <w:color w:val="000000"/>
          <w:sz w:val="28"/>
          <w:szCs w:val="28"/>
          <w:shd w:val="clear" w:color="auto" w:fill="FFFFFF"/>
        </w:rPr>
      </w:pPr>
    </w:p>
    <w:p w:rsidR="00253BB4" w:rsidRDefault="00253BB4">
      <w:pPr>
        <w:pStyle w:val="a6"/>
        <w:ind w:left="0"/>
        <w:jc w:val="both"/>
        <w:rPr>
          <w:rFonts w:ascii="Calibri" w:eastAsia="Arial" w:hAnsi="Calibri" w:cs="Calibri"/>
          <w:b/>
          <w:bCs/>
          <w:color w:val="000000"/>
          <w:sz w:val="28"/>
          <w:szCs w:val="28"/>
          <w:shd w:val="clear" w:color="auto" w:fill="FFFFFF"/>
        </w:rPr>
      </w:pPr>
    </w:p>
    <w:p w:rsidR="00253BB4" w:rsidRDefault="002D3798">
      <w:pPr>
        <w:pStyle w:val="a6"/>
        <w:ind w:left="0"/>
        <w:jc w:val="both"/>
        <w:rPr>
          <w:rFonts w:ascii="Calibri" w:eastAsia="Arial" w:hAnsi="Calibri" w:cs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eastAsia="Arial" w:hAnsi="Calibri" w:cs="Calibri"/>
          <w:b/>
          <w:bCs/>
          <w:color w:val="000000"/>
          <w:sz w:val="28"/>
          <w:szCs w:val="28"/>
          <w:shd w:val="clear" w:color="auto" w:fill="FFFFFF"/>
        </w:rPr>
        <w:t>Заключение:</w:t>
      </w:r>
    </w:p>
    <w:p w:rsidR="00253BB4" w:rsidRDefault="002D3798">
      <w:pPr>
        <w:pStyle w:val="a6"/>
        <w:ind w:left="0"/>
        <w:jc w:val="both"/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  <w:t xml:space="preserve">        Изучение темы «Политический процесс» не ограничивается представленным материалом. Рабочая программа предполагает более глубокое изучение этих явлений в темах «Демократические выборы», «Типы избирательных систем» и др. Таким образом на следующих уроках ученики смогут закрепить полученные знания. </w:t>
      </w:r>
    </w:p>
    <w:p w:rsidR="00253BB4" w:rsidRDefault="002D3798">
      <w:pPr>
        <w:pStyle w:val="a6"/>
        <w:ind w:left="0"/>
        <w:jc w:val="both"/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  <w:t xml:space="preserve">       Итак, следуя вышеизложенным принципам объяснения сложных тем в обществознании, рекомендуется:</w:t>
      </w:r>
    </w:p>
    <w:p w:rsidR="00253BB4" w:rsidRDefault="002D3798">
      <w:pPr>
        <w:pStyle w:val="a6"/>
        <w:numPr>
          <w:ilvl w:val="0"/>
          <w:numId w:val="5"/>
        </w:numPr>
        <w:jc w:val="both"/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  <w:t xml:space="preserve">стараться на каждом уроке обучать учеников навыкам самостоятельного выявления и формулирования типовых для обществоведческой науки структурных элементов, таких как функции, виды, этапы на основе базовой теории. </w:t>
      </w:r>
    </w:p>
    <w:p w:rsidR="00253BB4" w:rsidRDefault="002D3798">
      <w:pPr>
        <w:pStyle w:val="a6"/>
        <w:numPr>
          <w:ilvl w:val="0"/>
          <w:numId w:val="5"/>
        </w:numPr>
        <w:jc w:val="both"/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  <w:t>М</w:t>
      </w:r>
      <w:r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  <w:t xml:space="preserve">ногократно разбирать сложные термины, формулировки, объясняя их значения простыми словами с использованием простых примеров из окружающей нас </w:t>
      </w:r>
      <w:r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  <w:t>жизни, ученики должны обязательно учиться перефразировать сложные формулировки в простые предложения, разделять длинные предложения на более простые и короткие.</w:t>
      </w:r>
    </w:p>
    <w:p w:rsidR="00253BB4" w:rsidRDefault="002D3798">
      <w:pPr>
        <w:pStyle w:val="a6"/>
        <w:numPr>
          <w:ilvl w:val="0"/>
          <w:numId w:val="5"/>
        </w:numPr>
        <w:jc w:val="both"/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  <w:t>Привлекать знания учеников по истории России и других стран для более глубокого понимания общественных процессов.</w:t>
      </w:r>
    </w:p>
    <w:p w:rsidR="00253BB4" w:rsidRDefault="00253BB4">
      <w:pPr>
        <w:pStyle w:val="a6"/>
        <w:ind w:left="0"/>
        <w:jc w:val="both"/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</w:pPr>
    </w:p>
    <w:p w:rsidR="00253BB4" w:rsidRDefault="00253BB4">
      <w:pPr>
        <w:pStyle w:val="a6"/>
        <w:ind w:left="0"/>
        <w:jc w:val="both"/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</w:pPr>
    </w:p>
    <w:p w:rsidR="00253BB4" w:rsidRDefault="002D3798">
      <w:pPr>
        <w:pStyle w:val="a6"/>
        <w:ind w:left="0"/>
        <w:jc w:val="both"/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eastAsia="Arial" w:hAnsi="Calibri" w:cs="Calibri"/>
          <w:color w:val="000000"/>
          <w:sz w:val="28"/>
          <w:szCs w:val="28"/>
          <w:shd w:val="clear" w:color="auto" w:fill="FFFFFF"/>
        </w:rPr>
        <w:t>Использованная литература:</w:t>
      </w:r>
    </w:p>
    <w:p w:rsidR="00253BB4" w:rsidRDefault="002D3798">
      <w:pPr>
        <w:numPr>
          <w:ilvl w:val="0"/>
          <w:numId w:val="6"/>
        </w:numPr>
        <w:shd w:val="clear" w:color="auto" w:fill="F7FDF7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7611143"/>
      <w:r>
        <w:rPr>
          <w:rFonts w:ascii="Times New Roman" w:hAnsi="Times New Roman" w:cs="Times New Roman"/>
          <w:sz w:val="24"/>
          <w:szCs w:val="24"/>
        </w:rPr>
        <w:t xml:space="preserve">Обществознание. 11 класс. Учебник / Под ред. Л.Н. Боголюбова,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А.Ю.Лазебниковой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Просвещение.</w:t>
      </w:r>
    </w:p>
    <w:p w:rsidR="00253BB4" w:rsidRDefault="002D3798">
      <w:pPr>
        <w:shd w:val="clear" w:color="auto" w:fill="F7FDF7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253BB4" w:rsidRDefault="002D3798">
      <w:pPr>
        <w:numPr>
          <w:ilvl w:val="0"/>
          <w:numId w:val="6"/>
        </w:numPr>
        <w:shd w:val="clear" w:color="auto" w:fill="F7FDF7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Боголюбов Л.Н. Рабочая программа. Поурочные разработки. 11 класс. Учебное пособие для общеобразовательных организаций. Базовый уровень. М.: Просвещение, 2021.</w:t>
      </w:r>
    </w:p>
    <w:p w:rsidR="00253BB4" w:rsidRDefault="00253BB4">
      <w:pPr>
        <w:shd w:val="clear" w:color="auto" w:fill="F7FDF7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B4" w:rsidRDefault="002D3798">
      <w:pPr>
        <w:pStyle w:val="a6"/>
        <w:numPr>
          <w:ilvl w:val="0"/>
          <w:numId w:val="6"/>
        </w:numPr>
        <w:jc w:val="both"/>
        <w:rPr>
          <w:rFonts w:ascii="Calibri" w:eastAsia="Arial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SimSun" w:hAnsi="Calibri" w:cs="Calibri"/>
          <w:sz w:val="24"/>
          <w:szCs w:val="24"/>
        </w:rPr>
        <w:t>Обществознание : Новый полный справочник для подготовки к ЕГЭ / П.А. Баранов, А.В. Воронцов, С.В. Шевченко; под ред. П.А. Баранова. 4</w:t>
      </w:r>
      <w:r>
        <w:rPr>
          <w:rFonts w:ascii="Calibri" w:eastAsia="SimSun" w:hAnsi="Calibri" w:cs="Calibri"/>
          <w:sz w:val="24"/>
          <w:szCs w:val="24"/>
        </w:rPr>
        <w:t>-ое</w:t>
      </w:r>
      <w:r>
        <w:rPr>
          <w:rFonts w:ascii="Calibri" w:eastAsia="SimSun" w:hAnsi="Calibri" w:cs="Calibri"/>
          <w:sz w:val="24"/>
          <w:szCs w:val="24"/>
        </w:rPr>
        <w:t xml:space="preserve"> изд., </w:t>
      </w:r>
      <w:proofErr w:type="spellStart"/>
      <w:r>
        <w:rPr>
          <w:rFonts w:ascii="Calibri" w:eastAsia="SimSun" w:hAnsi="Calibri" w:cs="Calibri"/>
          <w:sz w:val="24"/>
          <w:szCs w:val="24"/>
        </w:rPr>
        <w:t>перераб</w:t>
      </w:r>
      <w:proofErr w:type="spellEnd"/>
      <w:r>
        <w:rPr>
          <w:rFonts w:ascii="Calibri" w:eastAsia="SimSun" w:hAnsi="Calibri" w:cs="Calibri"/>
          <w:sz w:val="24"/>
          <w:szCs w:val="24"/>
        </w:rPr>
        <w:t>. и доп. — Москва: АСТ, 2018.</w:t>
      </w:r>
    </w:p>
    <w:p w:rsidR="00253BB4" w:rsidRDefault="00253BB4">
      <w:pPr>
        <w:pStyle w:val="a6"/>
        <w:jc w:val="both"/>
        <w:rPr>
          <w:rFonts w:ascii="Calibri" w:eastAsia="Arial" w:hAnsi="Calibri" w:cs="Calibri"/>
          <w:color w:val="000000"/>
          <w:sz w:val="24"/>
          <w:szCs w:val="24"/>
          <w:shd w:val="clear" w:color="auto" w:fill="FFFFFF"/>
        </w:rPr>
      </w:pPr>
    </w:p>
    <w:p w:rsidR="00253BB4" w:rsidRDefault="002D3798">
      <w:pPr>
        <w:pStyle w:val="a6"/>
        <w:numPr>
          <w:ilvl w:val="0"/>
          <w:numId w:val="6"/>
        </w:numPr>
        <w:jc w:val="both"/>
        <w:rPr>
          <w:rFonts w:ascii="Calibri" w:eastAsia="Arial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SimSun" w:hAnsi="Calibri" w:cs="Calibri"/>
          <w:sz w:val="24"/>
          <w:szCs w:val="24"/>
        </w:rPr>
        <w:t xml:space="preserve">Сайт </w:t>
      </w:r>
      <w:r>
        <w:rPr>
          <w:rFonts w:ascii="Calibri" w:eastAsia="SimSun" w:hAnsi="Calibri" w:cs="Calibri"/>
          <w:sz w:val="24"/>
          <w:szCs w:val="24"/>
          <w:lang w:val="en-US"/>
        </w:rPr>
        <w:t xml:space="preserve">fipi.ru </w:t>
      </w:r>
    </w:p>
    <w:sectPr w:rsidR="0025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3BB4" w:rsidRDefault="002D3798">
      <w:pPr>
        <w:spacing w:line="240" w:lineRule="auto"/>
      </w:pPr>
      <w:r>
        <w:separator/>
      </w:r>
    </w:p>
  </w:endnote>
  <w:endnote w:type="continuationSeparator" w:id="0">
    <w:p w:rsidR="00253BB4" w:rsidRDefault="002D3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3BB4" w:rsidRDefault="002D3798">
      <w:pPr>
        <w:spacing w:after="0"/>
      </w:pPr>
      <w:r>
        <w:separator/>
      </w:r>
    </w:p>
  </w:footnote>
  <w:footnote w:type="continuationSeparator" w:id="0">
    <w:p w:rsidR="00253BB4" w:rsidRDefault="002D37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1E7613"/>
    <w:multiLevelType w:val="singleLevel"/>
    <w:tmpl w:val="811E7613"/>
    <w:lvl w:ilvl="0">
      <w:start w:val="1"/>
      <w:numFmt w:val="decimal"/>
      <w:suff w:val="space"/>
      <w:lvlText w:val="%1."/>
      <w:lvlJc w:val="left"/>
      <w:pPr>
        <w:ind w:left="420" w:firstLine="0"/>
      </w:pPr>
    </w:lvl>
  </w:abstractNum>
  <w:abstractNum w:abstractNumId="1" w15:restartNumberingAfterBreak="0">
    <w:nsid w:val="84AF8D88"/>
    <w:multiLevelType w:val="singleLevel"/>
    <w:tmpl w:val="84AF8D8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F85FF98"/>
    <w:multiLevelType w:val="singleLevel"/>
    <w:tmpl w:val="9F85FF9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728C3FA"/>
    <w:multiLevelType w:val="singleLevel"/>
    <w:tmpl w:val="D728C3FA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055B3C08"/>
    <w:multiLevelType w:val="singleLevel"/>
    <w:tmpl w:val="055B3C08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313F7B2D"/>
    <w:multiLevelType w:val="multilevel"/>
    <w:tmpl w:val="313F7B2D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num w:numId="1" w16cid:durableId="22173758">
    <w:abstractNumId w:val="2"/>
  </w:num>
  <w:num w:numId="2" w16cid:durableId="1660772896">
    <w:abstractNumId w:val="0"/>
  </w:num>
  <w:num w:numId="3" w16cid:durableId="1423259855">
    <w:abstractNumId w:val="5"/>
  </w:num>
  <w:num w:numId="4" w16cid:durableId="1591504253">
    <w:abstractNumId w:val="3"/>
  </w:num>
  <w:num w:numId="5" w16cid:durableId="770393045">
    <w:abstractNumId w:val="1"/>
  </w:num>
  <w:num w:numId="6" w16cid:durableId="2143576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5A9"/>
    <w:rsid w:val="000E166B"/>
    <w:rsid w:val="00253BB4"/>
    <w:rsid w:val="002D3798"/>
    <w:rsid w:val="00491419"/>
    <w:rsid w:val="006825A9"/>
    <w:rsid w:val="008639BD"/>
    <w:rsid w:val="00BD5709"/>
    <w:rsid w:val="10D26947"/>
    <w:rsid w:val="12084E27"/>
    <w:rsid w:val="17EF3FA8"/>
    <w:rsid w:val="1D43562F"/>
    <w:rsid w:val="245A0017"/>
    <w:rsid w:val="2A8E5BB0"/>
    <w:rsid w:val="2CE60559"/>
    <w:rsid w:val="2E8C6FF7"/>
    <w:rsid w:val="2F4C7A76"/>
    <w:rsid w:val="30A8681C"/>
    <w:rsid w:val="3D567E34"/>
    <w:rsid w:val="3F5D7BA0"/>
    <w:rsid w:val="61B84792"/>
    <w:rsid w:val="6EBF5E56"/>
    <w:rsid w:val="75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3BF4A5A-D270-994F-B596-D69C007C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leftmargin">
    <w:name w:val="left_margi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ru.wikipedia.org/wiki/%D0%9F%D1%80%D0%BE%D1%86%D0%B5%D1%81%D1%81_%D0%BF%D1%80%D0%B8%D0%BD%D1%8F%D1%82%D0%B8%D1%8F_%D1%80%D0%B5%D1%88%D0%B5%D0%BD%D0%B8%D0%B9?roistat_visit=45343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2399</Words>
  <Characters>13679</Characters>
  <Application>Microsoft Office Word</Application>
  <DocSecurity>0</DocSecurity>
  <Lines>113</Lines>
  <Paragraphs>32</Paragraphs>
  <ScaleCrop>false</ScaleCrop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79055545953</cp:lastModifiedBy>
  <cp:revision>2</cp:revision>
  <dcterms:created xsi:type="dcterms:W3CDTF">2023-12-20T14:17:00Z</dcterms:created>
  <dcterms:modified xsi:type="dcterms:W3CDTF">2023-12-20T14:17:00Z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C08F000A27F34EEF870D54187C73289C</vt:lpwstr>
  </property>
</Properties>
</file>